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F64E89">
      <w:pPr>
        <w:pStyle w:val="BULLETSTEXT10pt"/>
        <w:numPr>
          <w:ilvl w:val="0"/>
          <w:numId w:val="0"/>
        </w:numPr>
      </w:pPr>
      <w:r>
        <w:t>Javni n</w:t>
      </w:r>
      <w:r w:rsidR="00843ED0" w:rsidRPr="00F8172F">
        <w:t>aročnik:</w:t>
      </w:r>
    </w:p>
    <w:p w14:paraId="03B3B9EB" w14:textId="79E97A2B"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 xml:space="preserve">OBČINA </w:t>
      </w:r>
      <w:r w:rsidR="00895DBD">
        <w:rPr>
          <w:rFonts w:asciiTheme="majorHAnsi" w:hAnsiTheme="majorHAnsi" w:cstheme="minorHAnsi"/>
          <w:b/>
          <w:bCs/>
          <w:color w:val="008080"/>
          <w:sz w:val="22"/>
        </w:rPr>
        <w:t>PIRAN</w:t>
      </w:r>
    </w:p>
    <w:p w14:paraId="347336FE" w14:textId="600FA631" w:rsidR="00843ED0" w:rsidRDefault="00895DBD"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810C04A" w14:textId="344B5E32" w:rsidR="00895DBD" w:rsidRPr="00F8172F" w:rsidRDefault="00895DBD"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p>
    <w:p w14:paraId="4311742F" w14:textId="4A4D9278" w:rsidR="00843ED0" w:rsidRPr="00F8172F" w:rsidRDefault="00843ED0" w:rsidP="00843ED0">
      <w:pPr>
        <w:spacing w:line="276" w:lineRule="auto"/>
        <w:rPr>
          <w:rFonts w:asciiTheme="majorHAnsi" w:hAnsiTheme="majorHAnsi" w:cstheme="minorHAnsi"/>
          <w:color w:val="008080"/>
          <w:sz w:val="22"/>
        </w:rPr>
      </w:pP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492549E" w14:textId="1B61A83C" w:rsidR="00843ED0" w:rsidRPr="00B55462" w:rsidRDefault="00A364A8" w:rsidP="00B55462">
      <w:pPr>
        <w:spacing w:line="276" w:lineRule="auto"/>
        <w:ind w:left="360"/>
        <w:jc w:val="center"/>
        <w:rPr>
          <w:rFonts w:ascii="Cambria" w:hAnsi="Cambria" w:cs="Arial"/>
          <w:b/>
          <w:color w:val="31849B" w:themeColor="accent5" w:themeShade="BF"/>
          <w:sz w:val="32"/>
          <w:szCs w:val="32"/>
        </w:rPr>
      </w:pPr>
      <w:r w:rsidRPr="00A364A8">
        <w:rPr>
          <w:rFonts w:ascii="Cambria" w:hAnsi="Cambria" w:cs="Arial"/>
          <w:b/>
          <w:color w:val="31849B" w:themeColor="accent5" w:themeShade="BF"/>
          <w:sz w:val="32"/>
          <w:szCs w:val="32"/>
        </w:rPr>
        <w:t>Sanacija občinske ceste LC št. 312 151 v Strunjanu z izvedbo krožnega križišča in avtobusnega postajališča</w:t>
      </w: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A43A4D7"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364A8">
        <w:rPr>
          <w:rFonts w:asciiTheme="majorHAnsi" w:hAnsiTheme="majorHAnsi" w:cstheme="minorHAnsi"/>
          <w:sz w:val="22"/>
        </w:rPr>
        <w:tab/>
      </w:r>
      <w:r w:rsidR="00A364A8">
        <w:rPr>
          <w:rFonts w:asciiTheme="majorHAnsi" w:hAnsiTheme="majorHAnsi" w:cstheme="minorHAnsi"/>
          <w:sz w:val="22"/>
        </w:rPr>
        <w:tab/>
      </w:r>
      <w:r w:rsidR="00A364A8">
        <w:rPr>
          <w:rFonts w:asciiTheme="majorHAnsi" w:hAnsiTheme="majorHAnsi" w:cstheme="minorHAnsi"/>
          <w:sz w:val="22"/>
        </w:rPr>
        <w:tab/>
      </w:r>
      <w:r w:rsidR="00A364A8">
        <w:rPr>
          <w:rFonts w:asciiTheme="majorHAnsi" w:hAnsiTheme="majorHAnsi" w:cstheme="minorHAnsi"/>
          <w:sz w:val="22"/>
        </w:rPr>
        <w:tab/>
      </w:r>
      <w:r w:rsidR="00A364A8">
        <w:rPr>
          <w:rFonts w:asciiTheme="majorHAnsi" w:hAnsiTheme="majorHAnsi" w:cstheme="minorHAnsi"/>
          <w:sz w:val="22"/>
        </w:rPr>
        <w:tab/>
      </w:r>
      <w:r w:rsidR="00A364A8">
        <w:rPr>
          <w:rFonts w:asciiTheme="majorHAnsi" w:hAnsiTheme="majorHAnsi" w:cstheme="minorHAnsi"/>
          <w:sz w:val="22"/>
        </w:rPr>
        <w:tab/>
      </w:r>
      <w:r w:rsidR="00AD1EF2">
        <w:rPr>
          <w:rFonts w:asciiTheme="majorHAnsi" w:hAnsiTheme="majorHAnsi" w:cstheme="minorHAnsi"/>
          <w:sz w:val="22"/>
          <w:szCs w:val="28"/>
        </w:rPr>
        <w:t xml:space="preserve">Občina </w:t>
      </w:r>
      <w:r w:rsidR="00895DBD">
        <w:rPr>
          <w:rFonts w:asciiTheme="majorHAnsi" w:hAnsiTheme="majorHAnsi" w:cstheme="minorHAnsi"/>
          <w:sz w:val="22"/>
          <w:szCs w:val="28"/>
        </w:rPr>
        <w:t>Piran</w:t>
      </w:r>
    </w:p>
    <w:p w14:paraId="1A2AF6C3" w14:textId="3AC90771" w:rsidR="00843ED0" w:rsidRPr="00F8172F" w:rsidRDefault="00895DBD" w:rsidP="00A364A8">
      <w:pPr>
        <w:ind w:left="5964" w:firstLine="284"/>
        <w:rPr>
          <w:rFonts w:asciiTheme="majorHAnsi" w:hAnsiTheme="majorHAnsi" w:cstheme="minorHAnsi"/>
          <w:sz w:val="22"/>
          <w:szCs w:val="28"/>
        </w:rPr>
      </w:pPr>
      <w:r w:rsidRPr="00895DBD">
        <w:rPr>
          <w:rFonts w:asciiTheme="majorHAnsi" w:hAnsiTheme="majorHAnsi" w:cstheme="minorHAnsi"/>
          <w:sz w:val="22"/>
          <w:szCs w:val="28"/>
        </w:rPr>
        <w:t>Andrej Korenika</w:t>
      </w:r>
      <w:r w:rsidR="00AD1EF2">
        <w:rPr>
          <w:rFonts w:asciiTheme="majorHAnsi" w:hAnsiTheme="majorHAnsi" w:cstheme="minorHAnsi"/>
          <w:sz w:val="22"/>
        </w:rPr>
        <w:t>, župan</w:t>
      </w:r>
    </w:p>
    <w:p w14:paraId="7D49600B" w14:textId="77777777" w:rsidR="00843ED0" w:rsidRDefault="00843ED0" w:rsidP="00843ED0">
      <w:pPr>
        <w:spacing w:line="276" w:lineRule="auto"/>
        <w:ind w:left="66"/>
        <w:rPr>
          <w:rFonts w:asciiTheme="majorHAnsi" w:hAnsiTheme="majorHAnsi" w:cstheme="minorHAnsi"/>
          <w:sz w:val="22"/>
        </w:rPr>
      </w:pPr>
    </w:p>
    <w:p w14:paraId="2A537348" w14:textId="77777777" w:rsidR="00895DBD" w:rsidRDefault="00895DBD" w:rsidP="00843ED0">
      <w:pPr>
        <w:spacing w:line="276" w:lineRule="auto"/>
        <w:ind w:left="66"/>
        <w:rPr>
          <w:rFonts w:asciiTheme="majorHAnsi" w:hAnsiTheme="majorHAnsi" w:cstheme="minorHAnsi"/>
          <w:sz w:val="22"/>
        </w:rPr>
      </w:pPr>
    </w:p>
    <w:p w14:paraId="1431C652" w14:textId="77777777" w:rsidR="00895DBD" w:rsidRDefault="00895DBD" w:rsidP="00843ED0">
      <w:pPr>
        <w:spacing w:line="276" w:lineRule="auto"/>
        <w:ind w:left="66"/>
        <w:rPr>
          <w:rFonts w:asciiTheme="majorHAnsi" w:hAnsiTheme="majorHAnsi" w:cstheme="minorHAnsi"/>
          <w:sz w:val="22"/>
        </w:rPr>
      </w:pPr>
    </w:p>
    <w:p w14:paraId="7C042C7E" w14:textId="77777777" w:rsidR="00895DBD" w:rsidRDefault="00895DBD" w:rsidP="00843ED0">
      <w:pPr>
        <w:spacing w:line="276" w:lineRule="auto"/>
        <w:ind w:left="66"/>
        <w:rPr>
          <w:rFonts w:asciiTheme="majorHAnsi" w:hAnsiTheme="majorHAnsi" w:cstheme="minorHAnsi"/>
          <w:sz w:val="22"/>
        </w:rPr>
      </w:pPr>
    </w:p>
    <w:p w14:paraId="7A3D0290" w14:textId="77777777" w:rsidR="00895DBD" w:rsidRDefault="00895DBD" w:rsidP="00843ED0">
      <w:pPr>
        <w:spacing w:line="276" w:lineRule="auto"/>
        <w:ind w:left="66"/>
        <w:rPr>
          <w:rFonts w:asciiTheme="majorHAnsi" w:hAnsiTheme="majorHAnsi" w:cstheme="minorHAnsi"/>
          <w:sz w:val="22"/>
        </w:rPr>
      </w:pPr>
    </w:p>
    <w:p w14:paraId="195CA30C" w14:textId="77777777" w:rsidR="00895DBD" w:rsidRDefault="00895DBD" w:rsidP="00843ED0">
      <w:pPr>
        <w:spacing w:line="276" w:lineRule="auto"/>
        <w:ind w:left="66"/>
        <w:rPr>
          <w:rFonts w:asciiTheme="majorHAnsi" w:hAnsiTheme="majorHAnsi" w:cstheme="minorHAnsi"/>
          <w:sz w:val="22"/>
        </w:rPr>
      </w:pPr>
    </w:p>
    <w:p w14:paraId="216E9761" w14:textId="77777777" w:rsidR="00895DBD" w:rsidRDefault="00895DBD" w:rsidP="00895DBD">
      <w:pPr>
        <w:spacing w:line="276" w:lineRule="auto"/>
        <w:ind w:left="66"/>
        <w:jc w:val="center"/>
        <w:rPr>
          <w:rFonts w:asciiTheme="majorHAnsi" w:hAnsiTheme="majorHAnsi" w:cstheme="minorHAnsi"/>
          <w:sz w:val="22"/>
        </w:rPr>
      </w:pPr>
    </w:p>
    <w:p w14:paraId="0D3639CD" w14:textId="77777777" w:rsidR="00895DBD" w:rsidRDefault="00895DBD" w:rsidP="00895DBD">
      <w:pPr>
        <w:spacing w:line="276" w:lineRule="auto"/>
        <w:ind w:left="66"/>
        <w:jc w:val="center"/>
        <w:rPr>
          <w:rFonts w:asciiTheme="majorHAnsi" w:hAnsiTheme="majorHAnsi" w:cstheme="minorHAnsi"/>
          <w:sz w:val="22"/>
        </w:rPr>
      </w:pPr>
    </w:p>
    <w:p w14:paraId="5D861929" w14:textId="77777777" w:rsidR="00895DBD" w:rsidRDefault="00895DBD" w:rsidP="00895DBD">
      <w:pPr>
        <w:spacing w:line="276" w:lineRule="auto"/>
        <w:ind w:left="66"/>
        <w:jc w:val="center"/>
        <w:rPr>
          <w:rFonts w:asciiTheme="majorHAnsi" w:hAnsiTheme="majorHAnsi" w:cstheme="minorHAnsi"/>
          <w:sz w:val="22"/>
        </w:rPr>
      </w:pPr>
    </w:p>
    <w:p w14:paraId="590BDEC3" w14:textId="77777777" w:rsidR="00895DBD" w:rsidRDefault="00895DBD" w:rsidP="00895DBD">
      <w:pPr>
        <w:spacing w:line="276" w:lineRule="auto"/>
        <w:ind w:left="66"/>
        <w:jc w:val="center"/>
        <w:rPr>
          <w:rFonts w:asciiTheme="majorHAnsi" w:hAnsiTheme="majorHAnsi" w:cstheme="minorHAnsi"/>
          <w:sz w:val="22"/>
        </w:rPr>
      </w:pPr>
    </w:p>
    <w:p w14:paraId="036C09C0" w14:textId="2ABB9825" w:rsidR="00895DBD" w:rsidRPr="00895DBD" w:rsidRDefault="00895DBD" w:rsidP="00895DBD">
      <w:pPr>
        <w:spacing w:line="276" w:lineRule="auto"/>
        <w:ind w:left="66"/>
        <w:jc w:val="center"/>
        <w:rPr>
          <w:rFonts w:asciiTheme="majorHAnsi" w:hAnsiTheme="majorHAnsi" w:cstheme="minorHAnsi"/>
          <w:b/>
          <w:bCs/>
          <w:sz w:val="22"/>
        </w:rPr>
      </w:pPr>
      <w:r>
        <w:rPr>
          <w:rFonts w:asciiTheme="majorHAnsi" w:hAnsiTheme="majorHAnsi" w:cstheme="minorHAnsi"/>
          <w:b/>
          <w:bCs/>
          <w:sz w:val="22"/>
        </w:rPr>
        <w:t xml:space="preserve">Piran, </w:t>
      </w:r>
      <w:r w:rsidR="00743AE6">
        <w:rPr>
          <w:rFonts w:asciiTheme="majorHAnsi" w:hAnsiTheme="majorHAnsi" w:cstheme="minorHAnsi"/>
          <w:b/>
          <w:bCs/>
          <w:sz w:val="22"/>
        </w:rPr>
        <w:t>september</w:t>
      </w:r>
      <w:r w:rsidRPr="00895DBD">
        <w:rPr>
          <w:rFonts w:asciiTheme="majorHAnsi" w:hAnsiTheme="majorHAnsi" w:cstheme="minorHAnsi"/>
          <w:b/>
          <w:bCs/>
          <w:sz w:val="22"/>
        </w:rPr>
        <w:t xml:space="preserve"> 2023</w:t>
      </w: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1FD4501C" w14:textId="77777777" w:rsidR="00100B53" w:rsidRDefault="00100B53" w:rsidP="00302E97">
      <w:pPr>
        <w:widowControl w:val="0"/>
        <w:spacing w:line="276" w:lineRule="auto"/>
        <w:ind w:left="284"/>
        <w:jc w:val="both"/>
        <w:rPr>
          <w:rFonts w:asciiTheme="majorHAnsi" w:hAnsiTheme="majorHAnsi"/>
        </w:rPr>
      </w:pPr>
    </w:p>
    <w:p w14:paraId="1CDCCC25" w14:textId="7C1B754F" w:rsidR="00743AE6" w:rsidRDefault="00743AE6"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skupno javno naročilo</w:t>
      </w:r>
    </w:p>
    <w:p w14:paraId="06995A21" w14:textId="77777777" w:rsidR="00743AE6" w:rsidRPr="00455A8A" w:rsidRDefault="00743AE6" w:rsidP="00743AE6">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7029205A" w14:textId="3C34D02B" w:rsidR="00743AE6" w:rsidRDefault="00743AE6" w:rsidP="00743AE6">
      <w:pPr>
        <w:pStyle w:val="Odstavekseznama"/>
        <w:widowControl w:val="0"/>
        <w:numPr>
          <w:ilvl w:val="1"/>
          <w:numId w:val="1"/>
        </w:numPr>
        <w:spacing w:line="276" w:lineRule="auto"/>
        <w:jc w:val="both"/>
        <w:rPr>
          <w:rFonts w:asciiTheme="majorHAnsi" w:hAnsiTheme="majorHAnsi"/>
        </w:rPr>
      </w:pPr>
      <w:r w:rsidRPr="00743AE6">
        <w:rPr>
          <w:rFonts w:asciiTheme="majorHAnsi" w:hAnsiTheme="majorHAnsi"/>
        </w:rPr>
        <w:t>Občina Piran, Tartinijev trg 2, 6330 Piran</w:t>
      </w:r>
      <w:r>
        <w:rPr>
          <w:rFonts w:asciiTheme="majorHAnsi" w:hAnsiTheme="majorHAnsi"/>
        </w:rPr>
        <w:t xml:space="preserve">, </w:t>
      </w:r>
      <w:r w:rsidRPr="00455A8A">
        <w:rPr>
          <w:rFonts w:asciiTheme="majorHAnsi" w:hAnsiTheme="majorHAnsi"/>
        </w:rPr>
        <w:t>pooblaščena za izvedbo postopka oddaje skupnega javnega naročila</w:t>
      </w:r>
      <w:r w:rsidRPr="00743AE6">
        <w:rPr>
          <w:rFonts w:asciiTheme="majorHAnsi" w:hAnsiTheme="majorHAnsi"/>
        </w:rPr>
        <w:t xml:space="preserve"> ter</w:t>
      </w:r>
    </w:p>
    <w:p w14:paraId="3934990C" w14:textId="395E427A" w:rsidR="00743AE6" w:rsidRPr="00743AE6" w:rsidRDefault="00743AE6" w:rsidP="00743AE6">
      <w:pPr>
        <w:pStyle w:val="Odstavekseznama"/>
        <w:widowControl w:val="0"/>
        <w:numPr>
          <w:ilvl w:val="1"/>
          <w:numId w:val="1"/>
        </w:numPr>
        <w:spacing w:line="276" w:lineRule="auto"/>
        <w:jc w:val="both"/>
        <w:rPr>
          <w:rFonts w:asciiTheme="majorHAnsi" w:hAnsiTheme="majorHAnsi"/>
        </w:rPr>
      </w:pPr>
      <w:r w:rsidRPr="00743AE6">
        <w:rPr>
          <w:rFonts w:asciiTheme="majorHAnsi" w:hAnsiTheme="majorHAnsi"/>
        </w:rPr>
        <w:t>Krajinski park Strunjan, Strunjan 152, 6320 Portorož</w:t>
      </w:r>
    </w:p>
    <w:p w14:paraId="782F65C5" w14:textId="77777777" w:rsidR="00743AE6" w:rsidRPr="00455A8A" w:rsidRDefault="00743AE6" w:rsidP="00743AE6">
      <w:pPr>
        <w:widowControl w:val="0"/>
        <w:spacing w:line="276" w:lineRule="auto"/>
        <w:ind w:left="284"/>
        <w:jc w:val="both"/>
        <w:rPr>
          <w:rFonts w:asciiTheme="majorHAnsi" w:hAnsiTheme="majorHAnsi"/>
        </w:rPr>
      </w:pPr>
    </w:p>
    <w:p w14:paraId="4D603EC9" w14:textId="4E328F40" w:rsidR="00743AE6" w:rsidRPr="00455A8A" w:rsidRDefault="00743AE6" w:rsidP="00743AE6">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pogodbo z izbranim izvajalcem sklenila </w:t>
      </w:r>
      <w:r>
        <w:rPr>
          <w:rFonts w:asciiTheme="majorHAnsi" w:hAnsiTheme="majorHAnsi"/>
        </w:rPr>
        <w:t xml:space="preserve">oba </w:t>
      </w:r>
      <w:r w:rsidRPr="00455A8A">
        <w:rPr>
          <w:rFonts w:asciiTheme="majorHAnsi" w:hAnsiTheme="majorHAnsi"/>
        </w:rPr>
        <w:t>v postopek oddaje skupnega javnega naročila vključen</w:t>
      </w:r>
      <w:r>
        <w:rPr>
          <w:rFonts w:asciiTheme="majorHAnsi" w:hAnsiTheme="majorHAnsi"/>
        </w:rPr>
        <w:t>a</w:t>
      </w:r>
      <w:r w:rsidRPr="00455A8A">
        <w:rPr>
          <w:rFonts w:asciiTheme="majorHAnsi" w:hAnsiTheme="majorHAnsi"/>
        </w:rPr>
        <w:t xml:space="preserve"> naročnik</w:t>
      </w:r>
      <w:r>
        <w:rPr>
          <w:rFonts w:asciiTheme="majorHAnsi" w:hAnsiTheme="majorHAnsi"/>
        </w:rPr>
        <w:t>a</w:t>
      </w:r>
      <w:r w:rsidRPr="00455A8A">
        <w:rPr>
          <w:rFonts w:asciiTheme="majorHAnsi" w:hAnsiTheme="majorHAnsi"/>
        </w:rPr>
        <w:t xml:space="preserve"> in sicer</w:t>
      </w:r>
      <w:r>
        <w:rPr>
          <w:rFonts w:asciiTheme="majorHAnsi" w:hAnsiTheme="majorHAnsi"/>
        </w:rPr>
        <w:t xml:space="preserve"> kot tr</w:t>
      </w:r>
      <w:r w:rsidR="00215656">
        <w:rPr>
          <w:rFonts w:asciiTheme="majorHAnsi" w:hAnsiTheme="majorHAnsi"/>
        </w:rPr>
        <w:t>i</w:t>
      </w:r>
      <w:r>
        <w:rPr>
          <w:rFonts w:asciiTheme="majorHAnsi" w:hAnsiTheme="majorHAnsi"/>
        </w:rPr>
        <w:t>partitno pogodbo</w:t>
      </w:r>
      <w:r w:rsidRPr="00455A8A">
        <w:rPr>
          <w:rFonts w:asciiTheme="majorHAnsi" w:hAnsiTheme="majorHAnsi"/>
        </w:rPr>
        <w:t xml:space="preserve">. </w:t>
      </w:r>
    </w:p>
    <w:p w14:paraId="5856C359" w14:textId="77777777" w:rsidR="00743AE6" w:rsidRDefault="00743AE6" w:rsidP="00743AE6">
      <w:pPr>
        <w:pStyle w:val="PODPODNASLOV"/>
        <w:numPr>
          <w:ilvl w:val="0"/>
          <w:numId w:val="0"/>
        </w:numPr>
        <w:tabs>
          <w:tab w:val="clear" w:pos="284"/>
          <w:tab w:val="clear" w:pos="567"/>
          <w:tab w:val="clear" w:pos="851"/>
        </w:tabs>
        <w:spacing w:after="0" w:line="276" w:lineRule="auto"/>
        <w:ind w:left="284"/>
        <w:jc w:val="both"/>
        <w:rPr>
          <w:rFonts w:asciiTheme="majorHAnsi" w:hAnsiTheme="majorHAnsi"/>
        </w:rPr>
      </w:pPr>
    </w:p>
    <w:p w14:paraId="7A8CE30C" w14:textId="77777777" w:rsidR="00743AE6" w:rsidRPr="00843ED0" w:rsidRDefault="00743AE6" w:rsidP="00743AE6">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3E0951F1" w14:textId="03F869C9" w:rsidR="00743AE6" w:rsidRDefault="00743AE6" w:rsidP="00743AE6">
      <w:pPr>
        <w:widowControl w:val="0"/>
        <w:spacing w:line="276" w:lineRule="auto"/>
        <w:ind w:left="284"/>
        <w:jc w:val="both"/>
        <w:rPr>
          <w:rFonts w:asciiTheme="majorHAnsi" w:hAnsiTheme="majorHAnsi"/>
        </w:rPr>
      </w:pPr>
      <w:r w:rsidRPr="00D320B6">
        <w:rPr>
          <w:rFonts w:asciiTheme="majorHAnsi" w:hAnsiTheme="majorHAnsi"/>
        </w:rPr>
        <w:t>Naročnik v času objave predmetnega postopka oddaje javnega naročila še nima zagotovljenih vseh sredstev za izvedbo predmeta naročila. Posledično se predmetni postopek vodi pod pogojem, da bodo do z</w:t>
      </w:r>
      <w:r w:rsidR="00D320B6" w:rsidRPr="00D320B6">
        <w:rPr>
          <w:rFonts w:asciiTheme="majorHAnsi" w:hAnsiTheme="majorHAnsi"/>
        </w:rPr>
        <w:t xml:space="preserve">aključka postopka zagotovljena </w:t>
      </w:r>
      <w:r w:rsidRPr="00D320B6">
        <w:rPr>
          <w:rFonts w:asciiTheme="majorHAnsi" w:hAnsiTheme="majorHAnsi"/>
        </w:rPr>
        <w:t>sredstva za izvedbo predmeta naročila</w:t>
      </w:r>
      <w:r w:rsidR="00D320B6" w:rsidRPr="00D320B6">
        <w:rPr>
          <w:rFonts w:asciiTheme="majorHAnsi" w:hAnsiTheme="majorHAnsi"/>
        </w:rPr>
        <w:t xml:space="preserve"> v let 2023. </w:t>
      </w:r>
      <w:r w:rsidRPr="00D320B6">
        <w:rPr>
          <w:rFonts w:asciiTheme="majorHAnsi" w:hAnsiTheme="majorHAnsi"/>
        </w:rPr>
        <w:t>. V nasprotnem primeru javno naročilo ne bo oddano.</w:t>
      </w:r>
      <w:r>
        <w:rPr>
          <w:rFonts w:asciiTheme="majorHAnsi" w:hAnsiTheme="majorHAnsi"/>
        </w:rPr>
        <w:t xml:space="preserve"> </w:t>
      </w:r>
    </w:p>
    <w:p w14:paraId="0C6B98DA" w14:textId="77777777" w:rsidR="00743AE6" w:rsidRDefault="00743AE6" w:rsidP="00743AE6">
      <w:pPr>
        <w:pStyle w:val="PODPODNASLOV"/>
        <w:numPr>
          <w:ilvl w:val="0"/>
          <w:numId w:val="0"/>
        </w:numPr>
        <w:tabs>
          <w:tab w:val="clear" w:pos="284"/>
          <w:tab w:val="clear" w:pos="567"/>
          <w:tab w:val="clear" w:pos="851"/>
        </w:tabs>
        <w:spacing w:after="0" w:line="276" w:lineRule="auto"/>
        <w:ind w:left="284"/>
        <w:jc w:val="both"/>
        <w:rPr>
          <w:rFonts w:asciiTheme="majorHAnsi" w:hAnsiTheme="majorHAnsi"/>
        </w:rPr>
      </w:pPr>
    </w:p>
    <w:p w14:paraId="7BFFA965" w14:textId="79C88680"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1C9E4D4" w14:textId="6A8D60B8" w:rsidR="0077068E" w:rsidRDefault="0077068E" w:rsidP="0077068E">
      <w:pPr>
        <w:widowControl w:val="0"/>
        <w:spacing w:line="276" w:lineRule="auto"/>
        <w:ind w:left="284"/>
        <w:jc w:val="both"/>
        <w:rPr>
          <w:rFonts w:asciiTheme="majorHAnsi" w:hAnsiTheme="majorHAnsi"/>
        </w:rPr>
      </w:pPr>
      <w:r>
        <w:rPr>
          <w:rFonts w:asciiTheme="majorHAnsi" w:hAnsiTheme="majorHAnsi"/>
        </w:rPr>
        <w:t xml:space="preserve">Predmet javnega naročila </w:t>
      </w:r>
      <w:r w:rsidR="00895DBD">
        <w:rPr>
          <w:rFonts w:asciiTheme="majorHAnsi" w:hAnsiTheme="majorHAnsi"/>
        </w:rPr>
        <w:t xml:space="preserve">je </w:t>
      </w:r>
      <w:r w:rsidR="00895DBD" w:rsidRPr="00895DBD">
        <w:rPr>
          <w:rFonts w:asciiTheme="majorHAnsi" w:hAnsiTheme="majorHAnsi"/>
        </w:rPr>
        <w:t>sanacij</w:t>
      </w:r>
      <w:r w:rsidR="00895DBD">
        <w:rPr>
          <w:rFonts w:asciiTheme="majorHAnsi" w:hAnsiTheme="majorHAnsi"/>
        </w:rPr>
        <w:t>a</w:t>
      </w:r>
      <w:r w:rsidR="00895DBD" w:rsidRPr="00895DBD">
        <w:rPr>
          <w:rFonts w:asciiTheme="majorHAnsi" w:hAnsiTheme="majorHAnsi"/>
        </w:rPr>
        <w:t xml:space="preserve"> občinske lokalne ceste LC št. 312 </w:t>
      </w:r>
      <w:r w:rsidR="00C8224C">
        <w:rPr>
          <w:rFonts w:asciiTheme="majorHAnsi" w:hAnsiTheme="majorHAnsi"/>
        </w:rPr>
        <w:t>151 Strunjan - Krka</w:t>
      </w:r>
      <w:r w:rsidR="00E77B46">
        <w:rPr>
          <w:rFonts w:asciiTheme="majorHAnsi" w:hAnsiTheme="majorHAnsi"/>
        </w:rPr>
        <w:t xml:space="preserve">, </w:t>
      </w:r>
      <w:r w:rsidR="00E77B46" w:rsidRPr="00E77B46">
        <w:rPr>
          <w:rFonts w:asciiTheme="majorHAnsi" w:hAnsiTheme="majorHAnsi"/>
        </w:rPr>
        <w:t xml:space="preserve">v dolžini cca. </w:t>
      </w:r>
      <w:r w:rsidR="00215656">
        <w:rPr>
          <w:rFonts w:asciiTheme="majorHAnsi" w:hAnsiTheme="majorHAnsi"/>
        </w:rPr>
        <w:t>1120</w:t>
      </w:r>
      <w:r w:rsidR="00E77B46" w:rsidRPr="00E77B46">
        <w:rPr>
          <w:rFonts w:asciiTheme="majorHAnsi" w:hAnsiTheme="majorHAnsi"/>
        </w:rPr>
        <w:t xml:space="preserve"> m, </w:t>
      </w:r>
      <w:bookmarkStart w:id="2" w:name="_Hlk146538905"/>
      <w:r w:rsidR="00743AE6">
        <w:rPr>
          <w:rFonts w:asciiTheme="majorHAnsi" w:hAnsiTheme="majorHAnsi"/>
        </w:rPr>
        <w:t xml:space="preserve">izvedba </w:t>
      </w:r>
      <w:r w:rsidR="00743AE6" w:rsidRPr="00743AE6">
        <w:rPr>
          <w:rFonts w:asciiTheme="majorHAnsi" w:hAnsiTheme="majorHAnsi"/>
        </w:rPr>
        <w:t>krožnega križišča, avtobus</w:t>
      </w:r>
      <w:r w:rsidR="00B55462">
        <w:rPr>
          <w:rFonts w:asciiTheme="majorHAnsi" w:hAnsiTheme="majorHAnsi"/>
        </w:rPr>
        <w:t>nih postajališč in postavitev L</w:t>
      </w:r>
      <w:r w:rsidR="00743AE6" w:rsidRPr="00743AE6">
        <w:rPr>
          <w:rFonts w:asciiTheme="majorHAnsi" w:hAnsiTheme="majorHAnsi"/>
        </w:rPr>
        <w:t>ED table, ki bo prikazovala zasedenost bližnjega parkirišča</w:t>
      </w:r>
      <w:bookmarkEnd w:id="2"/>
      <w:r w:rsidR="00743AE6">
        <w:rPr>
          <w:rFonts w:asciiTheme="majorHAnsi" w:hAnsiTheme="majorHAnsi"/>
        </w:rPr>
        <w:t>.</w:t>
      </w:r>
    </w:p>
    <w:p w14:paraId="79926191" w14:textId="77777777" w:rsidR="00743AE6" w:rsidRDefault="00743AE6" w:rsidP="0077068E">
      <w:pPr>
        <w:widowControl w:val="0"/>
        <w:spacing w:line="276" w:lineRule="auto"/>
        <w:ind w:left="284"/>
        <w:jc w:val="both"/>
        <w:rPr>
          <w:rFonts w:asciiTheme="majorHAnsi" w:hAnsiTheme="majorHAnsi"/>
        </w:rPr>
      </w:pPr>
    </w:p>
    <w:p w14:paraId="35363790" w14:textId="4665BDF2"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895DBD" w:rsidRPr="00895DBD">
        <w:rPr>
          <w:rFonts w:asciiTheme="majorHAnsi" w:hAnsiTheme="majorHAnsi"/>
          <w:b/>
          <w:bCs/>
        </w:rPr>
        <w:t>Obr</w:t>
      </w:r>
      <w:proofErr w:type="spellEnd"/>
      <w:r w:rsidR="00895DBD" w:rsidRPr="00895DBD">
        <w:rPr>
          <w:rFonts w:asciiTheme="majorHAnsi" w:hAnsiTheme="majorHAnsi"/>
          <w:b/>
          <w:bCs/>
        </w:rPr>
        <w:t>. Popisi del</w:t>
      </w:r>
      <w:r w:rsidR="004E5762">
        <w:rPr>
          <w:rFonts w:asciiTheme="majorHAnsi" w:hAnsiTheme="majorHAnsi"/>
          <w:b/>
          <w:bCs/>
        </w:rPr>
        <w:t xml:space="preserve"> </w:t>
      </w:r>
      <w:r w:rsidR="004E5762">
        <w:rPr>
          <w:rFonts w:asciiTheme="majorHAnsi" w:hAnsiTheme="majorHAnsi"/>
        </w:rPr>
        <w:t xml:space="preserve">ter </w:t>
      </w:r>
      <w:r w:rsidR="00EA4EE3">
        <w:rPr>
          <w:rFonts w:asciiTheme="majorHAnsi" w:hAnsiTheme="majorHAnsi"/>
          <w:b/>
          <w:bCs/>
        </w:rPr>
        <w:t>izvedbenem načrtu oziroma tehničnih specifikacijah</w:t>
      </w:r>
      <w:r w:rsidRPr="0077068E">
        <w:rPr>
          <w:rFonts w:asciiTheme="majorHAnsi" w:hAnsiTheme="majorHAnsi"/>
        </w:rPr>
        <w:t xml:space="preserve">, ki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F99D842" w:rsidR="0077068E" w:rsidRPr="00610A88" w:rsidRDefault="00302E97" w:rsidP="00302E97">
      <w:pPr>
        <w:widowControl w:val="0"/>
        <w:spacing w:line="276" w:lineRule="auto"/>
        <w:ind w:left="284"/>
        <w:jc w:val="both"/>
        <w:rPr>
          <w:rFonts w:asciiTheme="majorHAnsi" w:hAnsiTheme="majorHAnsi"/>
          <w:b/>
          <w:bCs/>
        </w:rPr>
      </w:pPr>
      <w:r w:rsidRPr="00610A88">
        <w:rPr>
          <w:rFonts w:asciiTheme="majorHAnsi" w:hAnsiTheme="majorHAnsi"/>
          <w:b/>
          <w:bCs/>
        </w:rPr>
        <w:t>Rok za dokončanje</w:t>
      </w:r>
      <w:r w:rsidR="0077068E" w:rsidRPr="00610A88">
        <w:rPr>
          <w:rFonts w:asciiTheme="majorHAnsi" w:hAnsiTheme="majorHAnsi"/>
          <w:b/>
          <w:bCs/>
        </w:rPr>
        <w:t xml:space="preserve"> del:</w:t>
      </w:r>
      <w:r w:rsidRPr="00610A88">
        <w:rPr>
          <w:rFonts w:asciiTheme="majorHAnsi" w:hAnsiTheme="majorHAnsi"/>
          <w:b/>
          <w:bCs/>
        </w:rPr>
        <w:t xml:space="preserve"> </w:t>
      </w:r>
      <w:r w:rsidR="00215656">
        <w:rPr>
          <w:rFonts w:asciiTheme="majorHAnsi" w:hAnsiTheme="majorHAnsi"/>
          <w:b/>
          <w:bCs/>
        </w:rPr>
        <w:t>1</w:t>
      </w:r>
      <w:r w:rsidR="0092179F">
        <w:rPr>
          <w:rFonts w:asciiTheme="majorHAnsi" w:hAnsiTheme="majorHAnsi"/>
          <w:b/>
          <w:bCs/>
        </w:rPr>
        <w:t>1</w:t>
      </w:r>
      <w:r w:rsidR="00215656">
        <w:rPr>
          <w:rFonts w:asciiTheme="majorHAnsi" w:hAnsiTheme="majorHAnsi"/>
          <w:b/>
          <w:bCs/>
        </w:rPr>
        <w:t xml:space="preserve">0 </w:t>
      </w:r>
      <w:r w:rsidR="00610A88" w:rsidRPr="00610A88">
        <w:rPr>
          <w:rFonts w:asciiTheme="majorHAnsi" w:hAnsiTheme="majorHAnsi"/>
          <w:b/>
          <w:bCs/>
        </w:rPr>
        <w:t>dni od uvedbe v delo.</w:t>
      </w:r>
    </w:p>
    <w:p w14:paraId="6EA07232" w14:textId="37D741F9" w:rsidR="00895DBD" w:rsidRPr="00610A88" w:rsidRDefault="00895DBD" w:rsidP="00302E97">
      <w:pPr>
        <w:widowControl w:val="0"/>
        <w:spacing w:line="276" w:lineRule="auto"/>
        <w:ind w:left="284"/>
        <w:jc w:val="both"/>
        <w:rPr>
          <w:rFonts w:asciiTheme="majorHAnsi" w:hAnsiTheme="majorHAnsi"/>
          <w:b/>
          <w:bCs/>
        </w:rPr>
      </w:pPr>
      <w:bookmarkStart w:id="3" w:name="_Hlk140573299"/>
      <w:r w:rsidRPr="00610A88">
        <w:rPr>
          <w:rFonts w:asciiTheme="majorHAnsi" w:hAnsiTheme="majorHAnsi"/>
          <w:b/>
          <w:bCs/>
        </w:rPr>
        <w:t xml:space="preserve">Predviden začetek del je </w:t>
      </w:r>
      <w:r w:rsidR="00743AE6" w:rsidRPr="00215656">
        <w:rPr>
          <w:rFonts w:asciiTheme="majorHAnsi" w:hAnsiTheme="majorHAnsi"/>
          <w:b/>
          <w:bCs/>
        </w:rPr>
        <w:t>november</w:t>
      </w:r>
      <w:r w:rsidR="00C8224C" w:rsidRPr="00215656">
        <w:rPr>
          <w:rFonts w:asciiTheme="majorHAnsi" w:hAnsiTheme="majorHAnsi"/>
          <w:b/>
          <w:bCs/>
        </w:rPr>
        <w:t xml:space="preserve"> </w:t>
      </w:r>
      <w:r w:rsidRPr="00215656">
        <w:rPr>
          <w:rFonts w:asciiTheme="majorHAnsi" w:hAnsiTheme="majorHAnsi"/>
          <w:b/>
          <w:bCs/>
        </w:rPr>
        <w:t>2023.</w:t>
      </w:r>
    </w:p>
    <w:bookmarkEnd w:id="3"/>
    <w:p w14:paraId="15AC663A" w14:textId="11DA69DC" w:rsidR="00302E97" w:rsidRDefault="00302E97" w:rsidP="00302E97">
      <w:pPr>
        <w:widowControl w:val="0"/>
        <w:spacing w:line="276" w:lineRule="auto"/>
        <w:ind w:left="284"/>
        <w:jc w:val="both"/>
        <w:rPr>
          <w:rFonts w:asciiTheme="majorHAnsi" w:hAnsiTheme="majorHAnsi"/>
        </w:rPr>
      </w:pPr>
    </w:p>
    <w:p w14:paraId="707A3C4B" w14:textId="10A147DE" w:rsidR="00810E51" w:rsidRPr="00895DBD" w:rsidRDefault="00810E51" w:rsidP="00895DB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895DBD">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7D7926C6"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06160A5B" w14:textId="6F28FA4D" w:rsidR="00AF3537" w:rsidRDefault="00363994" w:rsidP="00363994">
      <w:pPr>
        <w:widowControl w:val="0"/>
        <w:spacing w:line="276" w:lineRule="auto"/>
        <w:ind w:left="284"/>
        <w:jc w:val="both"/>
        <w:rPr>
          <w:rFonts w:asciiTheme="majorHAnsi" w:hAnsiTheme="majorHAnsi"/>
        </w:rPr>
      </w:pPr>
      <w:r w:rsidRPr="00843ED0">
        <w:rPr>
          <w:rFonts w:asciiTheme="majorHAnsi" w:hAnsiTheme="majorHAnsi"/>
        </w:rPr>
        <w:t>Naročnik si pridržuje pravico</w:t>
      </w:r>
      <w:r w:rsidR="00520E17">
        <w:rPr>
          <w:rFonts w:asciiTheme="majorHAnsi" w:hAnsiTheme="majorHAnsi"/>
        </w:rPr>
        <w:t xml:space="preserve">, da </w:t>
      </w:r>
      <w:r w:rsidRPr="00843ED0">
        <w:rPr>
          <w:rFonts w:asciiTheme="majorHAnsi" w:hAnsiTheme="majorHAnsi"/>
        </w:rPr>
        <w:t xml:space="preserve">v postopek </w:t>
      </w:r>
      <w:r w:rsidR="00520E17">
        <w:rPr>
          <w:rFonts w:asciiTheme="majorHAnsi" w:hAnsiTheme="majorHAnsi"/>
        </w:rPr>
        <w:t xml:space="preserve">oddaje javnega naročila </w:t>
      </w:r>
      <w:r w:rsidRPr="00843ED0">
        <w:rPr>
          <w:rFonts w:asciiTheme="majorHAnsi" w:hAnsiTheme="majorHAnsi"/>
        </w:rPr>
        <w:t>vključi pogajanja</w:t>
      </w:r>
      <w:r w:rsidR="00520E17">
        <w:rPr>
          <w:rFonts w:asciiTheme="majorHAnsi" w:hAnsiTheme="majorHAnsi"/>
        </w:rPr>
        <w:t xml:space="preserve"> skladno z drugim odstavkom 47. člena ZJN-3. Naročnik bo pogajanja izvedel </w:t>
      </w:r>
      <w:r w:rsidRPr="00843ED0">
        <w:rPr>
          <w:rFonts w:asciiTheme="majorHAnsi" w:hAnsiTheme="majorHAnsi"/>
        </w:rPr>
        <w:t xml:space="preserve">v primeru, da do roka za oddajo (izhodiščnih) ponudb ne bo prejel nobene ponudbe, katere skupna ponujena cena bo v okviru naročnikovih zagotovljenih sredstev. </w:t>
      </w:r>
    </w:p>
    <w:p w14:paraId="1D66C0F1" w14:textId="77777777" w:rsidR="00520E17" w:rsidRDefault="00520E17" w:rsidP="00520E17">
      <w:pPr>
        <w:widowControl w:val="0"/>
        <w:spacing w:line="276" w:lineRule="auto"/>
        <w:ind w:left="284"/>
        <w:jc w:val="both"/>
        <w:rPr>
          <w:rFonts w:asciiTheme="majorHAnsi" w:hAnsiTheme="majorHAnsi"/>
        </w:rPr>
      </w:pPr>
    </w:p>
    <w:p w14:paraId="03217DF9" w14:textId="1313F03F" w:rsidR="00520E17" w:rsidRPr="00843ED0" w:rsidRDefault="00520E17" w:rsidP="00520E17">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 Pogajanja bodo izvedena v enem krogu. </w:t>
      </w:r>
      <w:r w:rsidR="000217E8">
        <w:rPr>
          <w:rFonts w:asciiTheme="majorHAnsi" w:hAnsiTheme="majorHAnsi"/>
        </w:rPr>
        <w:t xml:space="preserve">Rok za oddajo končnih ponudb ter datum in ura odpiranja končnih ponudb bosta določena v okviru uporabljenega </w:t>
      </w:r>
      <w:r w:rsidR="000217E8" w:rsidRPr="00843ED0">
        <w:rPr>
          <w:rFonts w:asciiTheme="majorHAnsi" w:hAnsiTheme="majorHAnsi"/>
        </w:rPr>
        <w:t>informacijskega sistema.</w:t>
      </w:r>
    </w:p>
    <w:p w14:paraId="616B381C" w14:textId="77777777" w:rsidR="00520E17" w:rsidRDefault="00520E17" w:rsidP="00520E17">
      <w:pPr>
        <w:widowControl w:val="0"/>
        <w:spacing w:line="276" w:lineRule="auto"/>
        <w:ind w:left="284"/>
        <w:jc w:val="both"/>
        <w:rPr>
          <w:rFonts w:asciiTheme="majorHAnsi" w:hAnsiTheme="majorHAnsi"/>
        </w:rPr>
      </w:pPr>
    </w:p>
    <w:p w14:paraId="2351496F" w14:textId="7EF63E36" w:rsidR="000217E8" w:rsidRDefault="00520E17" w:rsidP="00363994">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w:t>
      </w:r>
      <w:r w:rsidRPr="00843ED0">
        <w:rPr>
          <w:rFonts w:asciiTheme="majorHAnsi" w:hAnsiTheme="majorHAnsi"/>
        </w:rPr>
        <w:lastRenderedPageBreak/>
        <w:t>sistema</w:t>
      </w:r>
      <w:r>
        <w:rPr>
          <w:rFonts w:asciiTheme="majorHAnsi" w:hAnsiTheme="majorHAnsi"/>
        </w:rPr>
        <w:t xml:space="preserve">,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w:t>
      </w:r>
      <w:r w:rsidR="000217E8">
        <w:rPr>
          <w:rFonts w:asciiTheme="majorHAnsi" w:hAnsiTheme="majorHAnsi"/>
        </w:rPr>
        <w:t>Naročnik bo po izvedenem odpiranju končnih ponudb zagotovil, da bodo vsi ponudniki, ki bodo oddali končne ponudbe, seznanjeni s končnimi ponujenimi cenami.</w:t>
      </w:r>
    </w:p>
    <w:p w14:paraId="08A3A88C" w14:textId="77777777" w:rsidR="000217E8"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sidR="000217E8">
        <w:rPr>
          <w:rFonts w:asciiTheme="majorHAnsi" w:hAnsiTheme="majorHAnsi"/>
        </w:rPr>
        <w:t xml:space="preserve">oddajo končnih ponudb </w:t>
      </w:r>
      <w:r w:rsidRPr="00843ED0">
        <w:rPr>
          <w:rFonts w:asciiTheme="majorHAnsi" w:hAnsiTheme="majorHAnsi"/>
        </w:rPr>
        <w:t xml:space="preserve">ne bo prejel </w:t>
      </w:r>
      <w:r w:rsidR="000217E8">
        <w:rPr>
          <w:rFonts w:asciiTheme="majorHAnsi" w:hAnsiTheme="majorHAnsi"/>
        </w:rPr>
        <w:t xml:space="preserve">končne </w:t>
      </w:r>
      <w:r w:rsidRPr="00843ED0">
        <w:rPr>
          <w:rFonts w:asciiTheme="majorHAnsi" w:hAnsiTheme="majorHAnsi"/>
        </w:rPr>
        <w:t>ponudbe s strani posameznega</w:t>
      </w:r>
      <w:r w:rsidR="000217E8">
        <w:rPr>
          <w:rFonts w:asciiTheme="majorHAnsi" w:hAnsiTheme="majorHAnsi"/>
        </w:rPr>
        <w:t xml:space="preserve"> vabljenega</w:t>
      </w:r>
      <w:r w:rsidRPr="00843ED0">
        <w:rPr>
          <w:rFonts w:asciiTheme="majorHAnsi" w:hAnsiTheme="majorHAnsi"/>
        </w:rPr>
        <w:t xml:space="preserve"> ponudnika, bo</w:t>
      </w:r>
      <w:r w:rsidR="000217E8">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1665B04D" w:rsidR="004A6970" w:rsidRPr="00895DBD" w:rsidRDefault="004A6970" w:rsidP="00895DB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895DBD">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6ED3AA0D"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895DBD">
        <w:rPr>
          <w:rFonts w:asciiTheme="majorHAnsi" w:hAnsiTheme="majorHAnsi"/>
          <w:b/>
          <w:bCs/>
        </w:rPr>
        <w:t xml:space="preserve">g. </w:t>
      </w:r>
      <w:r w:rsidR="00895DBD" w:rsidRPr="00895DBD">
        <w:rPr>
          <w:rFonts w:asciiTheme="majorHAnsi" w:hAnsiTheme="majorHAnsi"/>
          <w:b/>
          <w:bCs/>
        </w:rPr>
        <w:t>Rok Humar</w:t>
      </w:r>
      <w:r w:rsidRPr="00CB0C2D">
        <w:rPr>
          <w:rFonts w:asciiTheme="majorHAnsi" w:hAnsiTheme="majorHAnsi"/>
        </w:rPr>
        <w:t xml:space="preserve"> (e-mail:</w:t>
      </w:r>
      <w:r w:rsidR="00302E97">
        <w:t xml:space="preserve"> </w:t>
      </w:r>
      <w:r w:rsidR="00895DBD" w:rsidRPr="00895DBD">
        <w:rPr>
          <w:rFonts w:ascii="Cambria" w:hAnsi="Cambria"/>
          <w:b/>
          <w:bCs/>
        </w:rPr>
        <w:t>rok.humar@piran.si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E04BCD">
        <w:rPr>
          <w:rFonts w:asciiTheme="majorHAnsi" w:hAnsiTheme="majorHAnsi"/>
        </w:rPr>
        <w:lastRenderedPageBreak/>
        <w:t xml:space="preserve">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215656">
        <w:rPr>
          <w:rFonts w:asciiTheme="majorHAnsi" w:hAnsiTheme="majorHAnsi"/>
        </w:rPr>
        <w:t>Naročnik ne zahteva predložitve zavarovanja za resnost ponudbe.</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6"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Pr="003B0428">
        <w:rPr>
          <w:rFonts w:asciiTheme="majorHAnsi" w:hAnsiTheme="majorHAnsi"/>
        </w:rPr>
        <w:t>Subscribo</w:t>
      </w:r>
      <w:proofErr w:type="spellEnd"/>
      <w:r w:rsidRPr="003B0428">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w:t>
      </w:r>
      <w:r w:rsidRPr="003E1822">
        <w:rPr>
          <w:rFonts w:asciiTheme="majorHAnsi" w:eastAsia="Trebuchet MS" w:hAnsiTheme="majorHAnsi"/>
        </w:rPr>
        <w:lastRenderedPageBreak/>
        <w:t xml:space="preserve">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B95201">
        <w:rPr>
          <w:rFonts w:asciiTheme="majorHAnsi" w:hAnsiTheme="majorHAnsi"/>
        </w:rPr>
        <w:lastRenderedPageBreak/>
        <w:t>»Skupna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3662209F"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7147ED03" w:rsidR="00AD2F2B" w:rsidRPr="00843ED0" w:rsidRDefault="007C6FC0" w:rsidP="00AD2F2B">
      <w:pPr>
        <w:spacing w:line="276" w:lineRule="auto"/>
        <w:ind w:left="284"/>
        <w:jc w:val="both"/>
        <w:rPr>
          <w:rFonts w:asciiTheme="majorHAnsi" w:hAnsiTheme="majorHAnsi"/>
        </w:rPr>
      </w:pPr>
      <w:bookmarkStart w:id="9"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552464">
        <w:rPr>
          <w:rFonts w:asciiTheme="majorHAnsi" w:hAnsiTheme="majorHAnsi"/>
          <w:b/>
          <w:bCs/>
        </w:rPr>
        <w:t>Lastniška struktura</w:t>
      </w:r>
      <w:r w:rsidR="00D945D4">
        <w:rPr>
          <w:rFonts w:asciiTheme="majorHAnsi" w:hAnsiTheme="majorHAnsi"/>
          <w:b/>
          <w:bCs/>
        </w:rPr>
        <w:t xml:space="preserve">, </w:t>
      </w:r>
      <w:proofErr w:type="spellStart"/>
      <w:r w:rsidR="00D945D4">
        <w:rPr>
          <w:rFonts w:asciiTheme="majorHAnsi" w:hAnsiTheme="majorHAnsi"/>
          <w:b/>
          <w:bCs/>
        </w:rPr>
        <w:t>Obr</w:t>
      </w:r>
      <w:proofErr w:type="spellEnd"/>
      <w:r w:rsidR="00D945D4">
        <w:rPr>
          <w:rFonts w:asciiTheme="majorHAnsi" w:hAnsiTheme="majorHAnsi"/>
          <w:b/>
          <w:bCs/>
        </w:rPr>
        <w:t>. Ponudba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w:t>
      </w:r>
      <w:proofErr w:type="spellStart"/>
      <w:r w:rsidR="00AD2F2B" w:rsidRPr="00843ED0">
        <w:rPr>
          <w:rFonts w:asciiTheme="majorHAnsi" w:hAnsiTheme="majorHAnsi"/>
        </w:rPr>
        <w:t>pdf</w:t>
      </w:r>
      <w:proofErr w:type="spellEnd"/>
      <w:r w:rsidR="00AD2F2B" w:rsidRPr="00843ED0">
        <w:rPr>
          <w:rFonts w:asciiTheme="majorHAnsi" w:hAnsiTheme="majorHAnsi"/>
        </w:rPr>
        <w:t xml:space="preserve"> ali elektronsko podpisan v obliki .</w:t>
      </w:r>
      <w:proofErr w:type="spellStart"/>
      <w:r w:rsidR="00AD2F2B" w:rsidRPr="00843ED0">
        <w:rPr>
          <w:rFonts w:asciiTheme="majorHAnsi" w:hAnsiTheme="majorHAnsi"/>
        </w:rPr>
        <w:t>xml</w:t>
      </w:r>
      <w:proofErr w:type="spellEnd"/>
      <w:r w:rsidR="00AD2F2B" w:rsidRPr="00843ED0">
        <w:rPr>
          <w:rFonts w:asciiTheme="majorHAnsi" w:hAnsiTheme="majorHAnsi"/>
        </w:rPr>
        <w:t xml:space="preserve">). </w:t>
      </w:r>
    </w:p>
    <w:p w14:paraId="68EB0A18" w14:textId="0025DAEC" w:rsidR="008C5A53" w:rsidRDefault="008C5A53" w:rsidP="008A51A1">
      <w:pPr>
        <w:spacing w:line="276" w:lineRule="auto"/>
        <w:ind w:left="284"/>
        <w:jc w:val="both"/>
        <w:rPr>
          <w:rFonts w:asciiTheme="majorHAnsi" w:hAnsiTheme="majorHAnsi"/>
        </w:rPr>
      </w:pPr>
      <w:bookmarkStart w:id="10" w:name="_Hlk11411597"/>
      <w:bookmarkStart w:id="11" w:name="_Hlk19257185"/>
      <w:bookmarkEnd w:id="9"/>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ponudnika zahtevati </w:t>
      </w:r>
      <w:r w:rsidRPr="007C6FC0">
        <w:rPr>
          <w:rFonts w:asciiTheme="majorHAnsi" w:hAnsiTheme="majorHAnsi"/>
        </w:rPr>
        <w:lastRenderedPageBreak/>
        <w:t>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0"/>
    <w:bookmarkEnd w:id="11"/>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FAD541A" w:rsidR="0036518C" w:rsidRPr="00843ED0" w:rsidRDefault="0036518C" w:rsidP="0036518C">
      <w:pPr>
        <w:spacing w:line="276" w:lineRule="auto"/>
        <w:ind w:left="284"/>
        <w:jc w:val="both"/>
        <w:outlineLvl w:val="0"/>
        <w:rPr>
          <w:rFonts w:asciiTheme="majorHAnsi" w:hAnsiTheme="majorHAnsi"/>
        </w:rPr>
      </w:pPr>
      <w:bookmarkStart w:id="12"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p>
    <w:bookmarkEnd w:id="12"/>
    <w:p w14:paraId="53042938" w14:textId="61AE2282" w:rsidR="00773452" w:rsidRPr="00843ED0" w:rsidRDefault="00773452" w:rsidP="005523B7">
      <w:pPr>
        <w:spacing w:line="276" w:lineRule="auto"/>
        <w:ind w:left="284"/>
        <w:jc w:val="both"/>
        <w:rPr>
          <w:rFonts w:asciiTheme="majorHAnsi" w:hAnsiTheme="majorHAnsi"/>
        </w:rPr>
      </w:pPr>
    </w:p>
    <w:p w14:paraId="1789DFCB" w14:textId="62795E01"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5FB5FE2" w14:textId="4DB800A6" w:rsidR="00743AE6"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43AE6">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895DBD">
        <w:rPr>
          <w:rFonts w:asciiTheme="majorHAnsi" w:eastAsiaTheme="minorEastAsia" w:hAnsiTheme="majorHAnsi"/>
        </w:rPr>
        <w:t xml:space="preserve">izvedel vsaj </w:t>
      </w:r>
      <w:r w:rsidR="00D42333">
        <w:rPr>
          <w:rFonts w:asciiTheme="majorHAnsi" w:eastAsiaTheme="minorEastAsia" w:hAnsiTheme="majorHAnsi"/>
        </w:rPr>
        <w:t>2</w:t>
      </w:r>
      <w:r w:rsidR="00895DBD">
        <w:rPr>
          <w:rFonts w:asciiTheme="majorHAnsi" w:eastAsiaTheme="minorEastAsia" w:hAnsiTheme="majorHAnsi"/>
        </w:rPr>
        <w:t xml:space="preserve"> </w:t>
      </w:r>
      <w:r w:rsidR="00B60264" w:rsidRPr="00B60264">
        <w:rPr>
          <w:rFonts w:asciiTheme="majorHAnsi" w:eastAsiaTheme="minorEastAsia" w:hAnsiTheme="majorHAnsi"/>
        </w:rPr>
        <w:t>istovrstn</w:t>
      </w:r>
      <w:r w:rsidR="00D42333">
        <w:rPr>
          <w:rFonts w:asciiTheme="majorHAnsi" w:eastAsiaTheme="minorEastAsia" w:hAnsiTheme="majorHAnsi"/>
        </w:rPr>
        <w:t>a</w:t>
      </w:r>
      <w:r w:rsidR="00B60264" w:rsidRPr="00B60264">
        <w:rPr>
          <w:rFonts w:asciiTheme="majorHAnsi" w:eastAsiaTheme="minorEastAsia" w:hAnsiTheme="majorHAnsi"/>
        </w:rPr>
        <w:t xml:space="preserve"> posl</w:t>
      </w:r>
      <w:r w:rsidR="00D42333">
        <w:rPr>
          <w:rFonts w:asciiTheme="majorHAnsi" w:eastAsiaTheme="minorEastAsia" w:hAnsiTheme="majorHAnsi"/>
        </w:rPr>
        <w:t>a</w:t>
      </w:r>
      <w:r w:rsidR="00B60264" w:rsidRPr="00B60264">
        <w:rPr>
          <w:rFonts w:asciiTheme="majorHAnsi" w:eastAsiaTheme="minorEastAsia" w:hAnsiTheme="majorHAnsi"/>
        </w:rPr>
        <w:t>. Naročnik bo kot istovrstni posel priznal vsak posel</w:t>
      </w:r>
      <w:r w:rsidR="00743AE6">
        <w:rPr>
          <w:rFonts w:asciiTheme="majorHAnsi" w:eastAsiaTheme="minorEastAsia" w:hAnsiTheme="majorHAnsi"/>
        </w:rPr>
        <w:t xml:space="preserve"> v skupno pogodbeni vrednosti najmanj 400.000,00 EUR z DDV</w:t>
      </w:r>
      <w:r w:rsidR="00B60264" w:rsidRPr="00B60264">
        <w:rPr>
          <w:rFonts w:asciiTheme="majorHAnsi" w:eastAsiaTheme="minorEastAsia" w:hAnsiTheme="majorHAnsi"/>
        </w:rPr>
        <w:t>, ki je obsegal</w:t>
      </w:r>
      <w:r w:rsidR="00743AE6">
        <w:rPr>
          <w:rFonts w:asciiTheme="majorHAnsi" w:eastAsiaTheme="minorEastAsia" w:hAnsiTheme="majorHAnsi"/>
        </w:rPr>
        <w:t>:</w:t>
      </w:r>
    </w:p>
    <w:p w14:paraId="0D1183D0" w14:textId="49BEB994" w:rsidR="00743AE6" w:rsidRDefault="00B60264" w:rsidP="00743AE6">
      <w:pPr>
        <w:pStyle w:val="Odstavekseznama"/>
        <w:numPr>
          <w:ilvl w:val="0"/>
          <w:numId w:val="7"/>
        </w:numPr>
        <w:spacing w:line="276" w:lineRule="auto"/>
        <w:jc w:val="both"/>
        <w:rPr>
          <w:rFonts w:asciiTheme="majorHAnsi" w:eastAsiaTheme="minorEastAsia" w:hAnsiTheme="majorHAnsi"/>
        </w:rPr>
      </w:pPr>
      <w:r w:rsidRPr="00743AE6">
        <w:rPr>
          <w:rFonts w:asciiTheme="majorHAnsi" w:eastAsiaTheme="minorEastAsia" w:hAnsiTheme="majorHAnsi"/>
        </w:rPr>
        <w:t>rekonstrukcijo</w:t>
      </w:r>
      <w:r w:rsidR="00895DBD" w:rsidRPr="00743AE6">
        <w:rPr>
          <w:rFonts w:asciiTheme="majorHAnsi" w:eastAsiaTheme="minorEastAsia" w:hAnsiTheme="majorHAnsi"/>
        </w:rPr>
        <w:t xml:space="preserve"> ali sanacijo</w:t>
      </w:r>
      <w:r w:rsidRPr="00743AE6">
        <w:rPr>
          <w:rFonts w:asciiTheme="majorHAnsi" w:eastAsiaTheme="minorEastAsia" w:hAnsiTheme="majorHAnsi"/>
        </w:rPr>
        <w:t xml:space="preserve"> ceste v dolžini neprekinjeno najmanj </w:t>
      </w:r>
      <w:r w:rsidR="00215656">
        <w:rPr>
          <w:rFonts w:asciiTheme="majorHAnsi" w:eastAsiaTheme="minorEastAsia" w:hAnsiTheme="majorHAnsi"/>
        </w:rPr>
        <w:t>500</w:t>
      </w:r>
      <w:r w:rsidRPr="00743AE6">
        <w:rPr>
          <w:rFonts w:asciiTheme="majorHAnsi" w:eastAsiaTheme="minorEastAsia" w:hAnsiTheme="majorHAnsi"/>
        </w:rPr>
        <w:t xml:space="preserve"> m</w:t>
      </w:r>
      <w:r w:rsidR="00D42333">
        <w:rPr>
          <w:rFonts w:asciiTheme="majorHAnsi" w:eastAsiaTheme="minorEastAsia" w:hAnsiTheme="majorHAnsi"/>
        </w:rPr>
        <w:t xml:space="preserve"> in</w:t>
      </w:r>
    </w:p>
    <w:p w14:paraId="4724B79A" w14:textId="42412533" w:rsidR="00743AE6" w:rsidRDefault="00743AE6" w:rsidP="00D42333">
      <w:pPr>
        <w:pStyle w:val="Odstavekseznama"/>
        <w:numPr>
          <w:ilvl w:val="0"/>
          <w:numId w:val="7"/>
        </w:numPr>
        <w:spacing w:line="276" w:lineRule="auto"/>
        <w:jc w:val="both"/>
        <w:rPr>
          <w:rFonts w:asciiTheme="majorHAnsi" w:eastAsiaTheme="minorEastAsia" w:hAnsiTheme="majorHAnsi"/>
        </w:rPr>
      </w:pPr>
      <w:r w:rsidRPr="00743AE6">
        <w:rPr>
          <w:rFonts w:asciiTheme="majorHAnsi" w:eastAsiaTheme="minorEastAsia" w:hAnsiTheme="majorHAnsi"/>
        </w:rPr>
        <w:t>izvedbo krožnega križišča</w:t>
      </w:r>
      <w:r w:rsidR="00B60264" w:rsidRPr="00743AE6">
        <w:rPr>
          <w:rFonts w:asciiTheme="majorHAnsi" w:eastAsiaTheme="minorEastAsia" w:hAnsiTheme="majorHAnsi"/>
        </w:rPr>
        <w:t xml:space="preserve">. </w:t>
      </w:r>
    </w:p>
    <w:p w14:paraId="008702E3" w14:textId="77777777" w:rsidR="00743AE6" w:rsidRDefault="00743AE6" w:rsidP="00743AE6">
      <w:pPr>
        <w:spacing w:line="276" w:lineRule="auto"/>
        <w:ind w:left="284"/>
        <w:jc w:val="both"/>
        <w:rPr>
          <w:rFonts w:asciiTheme="majorHAnsi" w:eastAsiaTheme="minorEastAsia" w:hAnsiTheme="majorHAnsi"/>
        </w:rPr>
      </w:pPr>
    </w:p>
    <w:p w14:paraId="6D4224FA" w14:textId="4631D361" w:rsidR="00B60264" w:rsidRPr="00743AE6" w:rsidRDefault="00B60264" w:rsidP="00743AE6">
      <w:pPr>
        <w:spacing w:line="276" w:lineRule="auto"/>
        <w:ind w:left="284"/>
        <w:jc w:val="both"/>
        <w:rPr>
          <w:rFonts w:asciiTheme="majorHAnsi" w:eastAsiaTheme="minorEastAsia" w:hAnsiTheme="majorHAnsi"/>
        </w:rPr>
      </w:pPr>
      <w:r w:rsidRPr="00743AE6">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2C9FEF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792240C1" w14:textId="77777777" w:rsidR="0073245B" w:rsidRDefault="0073245B" w:rsidP="0073245B">
      <w:pPr>
        <w:spacing w:line="276" w:lineRule="auto"/>
        <w:jc w:val="both"/>
        <w:rPr>
          <w:rFonts w:asciiTheme="majorHAnsi" w:hAnsiTheme="majorHAnsi"/>
          <w:bCs/>
          <w:szCs w:val="20"/>
        </w:rPr>
      </w:pPr>
    </w:p>
    <w:p w14:paraId="59929D34" w14:textId="0A7E8690"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 xml:space="preserve">Vodja </w:t>
      </w:r>
      <w:r w:rsidR="00ED68CE">
        <w:rPr>
          <w:rFonts w:asciiTheme="majorHAnsi" w:hAnsiTheme="majorHAnsi"/>
          <w:b/>
        </w:rPr>
        <w:t>del</w:t>
      </w:r>
      <w:r w:rsidRPr="00843ED0">
        <w:rPr>
          <w:rFonts w:asciiTheme="majorHAnsi" w:hAnsiTheme="majorHAnsi"/>
          <w:b/>
        </w:rPr>
        <w:t>)</w:t>
      </w:r>
    </w:p>
    <w:p w14:paraId="29716B25" w14:textId="56561D6E"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imenuje vodjo </w:t>
      </w:r>
      <w:r w:rsidR="00ED68CE">
        <w:rPr>
          <w:rFonts w:asciiTheme="majorHAnsi" w:eastAsiaTheme="minorEastAsia" w:hAnsiTheme="majorHAnsi"/>
        </w:rPr>
        <w:t>del</w:t>
      </w:r>
      <w:r w:rsidRPr="00B60264">
        <w:rPr>
          <w:rFonts w:asciiTheme="majorHAnsi" w:eastAsiaTheme="minorEastAsia" w:hAnsiTheme="majorHAnsi"/>
        </w:rPr>
        <w:t>, ki izpolnjuje vse z zakonom predpisane pogoje za opravljanje navedene funkcije in je pri njem zaposlen.</w:t>
      </w:r>
    </w:p>
    <w:p w14:paraId="37E6E012" w14:textId="77777777" w:rsidR="00D42333" w:rsidRDefault="00D42333" w:rsidP="00B60264">
      <w:pPr>
        <w:spacing w:line="276" w:lineRule="auto"/>
        <w:ind w:left="284"/>
        <w:jc w:val="both"/>
        <w:rPr>
          <w:rFonts w:asciiTheme="majorHAnsi" w:eastAsiaTheme="minorEastAsia" w:hAnsiTheme="majorHAnsi"/>
        </w:rPr>
      </w:pPr>
    </w:p>
    <w:p w14:paraId="43842A23" w14:textId="41319296" w:rsidR="00D42333" w:rsidRDefault="00D42333" w:rsidP="00D42333">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mora za imenovanega vodjo del izkazati, da je v </w:t>
      </w:r>
      <w:r w:rsidRPr="00B60264">
        <w:rPr>
          <w:rFonts w:asciiTheme="majorHAnsi" w:eastAsiaTheme="minorEastAsia" w:hAnsiTheme="majorHAnsi"/>
        </w:rPr>
        <w:t xml:space="preserve">zadnjih </w:t>
      </w:r>
      <w:r>
        <w:rPr>
          <w:rFonts w:asciiTheme="majorHAnsi" w:eastAsiaTheme="minorEastAsia" w:hAnsiTheme="majorHAnsi"/>
        </w:rPr>
        <w:t>petih</w:t>
      </w:r>
      <w:r w:rsidRPr="00B60264">
        <w:rPr>
          <w:rFonts w:asciiTheme="majorHAnsi" w:eastAsiaTheme="minorEastAsia" w:hAnsiTheme="majorHAnsi"/>
        </w:rPr>
        <w:t xml:space="preserve"> letih pred rokom za oddajo ponudb </w:t>
      </w:r>
      <w:r>
        <w:rPr>
          <w:rFonts w:asciiTheme="majorHAnsi" w:eastAsiaTheme="minorEastAsia" w:hAnsiTheme="majorHAnsi"/>
        </w:rPr>
        <w:t xml:space="preserve">sodeloval pri izvedbi vsaj 2 </w:t>
      </w:r>
      <w:r w:rsidRPr="00B60264">
        <w:rPr>
          <w:rFonts w:asciiTheme="majorHAnsi" w:eastAsiaTheme="minorEastAsia" w:hAnsiTheme="majorHAnsi"/>
        </w:rPr>
        <w:t>istovrstn</w:t>
      </w:r>
      <w:r>
        <w:rPr>
          <w:rFonts w:asciiTheme="majorHAnsi" w:eastAsiaTheme="minorEastAsia" w:hAnsiTheme="majorHAnsi"/>
        </w:rPr>
        <w:t>ih</w:t>
      </w:r>
      <w:r w:rsidRPr="00B60264">
        <w:rPr>
          <w:rFonts w:asciiTheme="majorHAnsi" w:eastAsiaTheme="minorEastAsia" w:hAnsiTheme="majorHAnsi"/>
        </w:rPr>
        <w:t xml:space="preserve"> posl</w:t>
      </w:r>
      <w:r>
        <w:rPr>
          <w:rFonts w:asciiTheme="majorHAnsi" w:eastAsiaTheme="minorEastAsia" w:hAnsiTheme="majorHAnsi"/>
        </w:rPr>
        <w:t>ov</w:t>
      </w:r>
      <w:r w:rsidRPr="00B60264">
        <w:rPr>
          <w:rFonts w:asciiTheme="majorHAnsi" w:eastAsiaTheme="minorEastAsia" w:hAnsiTheme="majorHAnsi"/>
        </w:rPr>
        <w:t>. Naročnik bo kot istovrstni posel priznal vsak posel</w:t>
      </w:r>
      <w:r>
        <w:rPr>
          <w:rFonts w:asciiTheme="majorHAnsi" w:eastAsiaTheme="minorEastAsia" w:hAnsiTheme="majorHAnsi"/>
        </w:rPr>
        <w:t xml:space="preserve"> v skupni pogodbeni vrednosti najmanj 400.000,00 EUR z DDV</w:t>
      </w:r>
      <w:r w:rsidRPr="00B60264">
        <w:rPr>
          <w:rFonts w:asciiTheme="majorHAnsi" w:eastAsiaTheme="minorEastAsia" w:hAnsiTheme="majorHAnsi"/>
        </w:rPr>
        <w:t>, ki je obsegal</w:t>
      </w:r>
      <w:r>
        <w:rPr>
          <w:rFonts w:asciiTheme="majorHAnsi" w:eastAsiaTheme="minorEastAsia" w:hAnsiTheme="majorHAnsi"/>
        </w:rPr>
        <w:t>:</w:t>
      </w:r>
    </w:p>
    <w:p w14:paraId="40514B45" w14:textId="66727585" w:rsidR="00D42333" w:rsidRDefault="00D42333" w:rsidP="00D42333">
      <w:pPr>
        <w:pStyle w:val="Odstavekseznama"/>
        <w:numPr>
          <w:ilvl w:val="0"/>
          <w:numId w:val="7"/>
        </w:numPr>
        <w:spacing w:line="276" w:lineRule="auto"/>
        <w:jc w:val="both"/>
        <w:rPr>
          <w:rFonts w:asciiTheme="majorHAnsi" w:eastAsiaTheme="minorEastAsia" w:hAnsiTheme="majorHAnsi"/>
        </w:rPr>
      </w:pPr>
      <w:r w:rsidRPr="00743AE6">
        <w:rPr>
          <w:rFonts w:asciiTheme="majorHAnsi" w:eastAsiaTheme="minorEastAsia" w:hAnsiTheme="majorHAnsi"/>
        </w:rPr>
        <w:t xml:space="preserve">rekonstrukcijo ali sanacijo ceste v dolžini neprekinjeno najmanj </w:t>
      </w:r>
      <w:r w:rsidR="00215656">
        <w:rPr>
          <w:rFonts w:asciiTheme="majorHAnsi" w:eastAsiaTheme="minorEastAsia" w:hAnsiTheme="majorHAnsi"/>
        </w:rPr>
        <w:t xml:space="preserve">500 </w:t>
      </w:r>
      <w:r w:rsidRPr="00743AE6">
        <w:rPr>
          <w:rFonts w:asciiTheme="majorHAnsi" w:eastAsiaTheme="minorEastAsia" w:hAnsiTheme="majorHAnsi"/>
        </w:rPr>
        <w:t>m</w:t>
      </w:r>
      <w:r>
        <w:rPr>
          <w:rFonts w:asciiTheme="majorHAnsi" w:eastAsiaTheme="minorEastAsia" w:hAnsiTheme="majorHAnsi"/>
        </w:rPr>
        <w:t xml:space="preserve"> in</w:t>
      </w:r>
    </w:p>
    <w:p w14:paraId="09C165A5" w14:textId="77777777" w:rsidR="00D42333" w:rsidRDefault="00D42333" w:rsidP="00D42333">
      <w:pPr>
        <w:pStyle w:val="Odstavekseznama"/>
        <w:numPr>
          <w:ilvl w:val="0"/>
          <w:numId w:val="7"/>
        </w:numPr>
        <w:spacing w:line="276" w:lineRule="auto"/>
        <w:jc w:val="both"/>
        <w:rPr>
          <w:rFonts w:asciiTheme="majorHAnsi" w:eastAsiaTheme="minorEastAsia" w:hAnsiTheme="majorHAnsi"/>
        </w:rPr>
      </w:pPr>
      <w:r w:rsidRPr="00743AE6">
        <w:rPr>
          <w:rFonts w:asciiTheme="majorHAnsi" w:eastAsiaTheme="minorEastAsia" w:hAnsiTheme="majorHAnsi"/>
        </w:rPr>
        <w:t xml:space="preserve">izvedbo krožnega križišča. </w:t>
      </w:r>
    </w:p>
    <w:p w14:paraId="5B651AAB" w14:textId="77777777" w:rsidR="00D42333" w:rsidRDefault="00D42333" w:rsidP="00D42333">
      <w:pPr>
        <w:spacing w:line="276" w:lineRule="auto"/>
        <w:ind w:left="284"/>
        <w:jc w:val="both"/>
        <w:rPr>
          <w:rFonts w:asciiTheme="majorHAnsi" w:eastAsiaTheme="minorEastAsia" w:hAnsiTheme="majorHAnsi"/>
        </w:rPr>
      </w:pPr>
    </w:p>
    <w:p w14:paraId="50BD0702" w14:textId="77777777" w:rsidR="00D42333" w:rsidRPr="00743AE6" w:rsidRDefault="00D42333" w:rsidP="00D42333">
      <w:pPr>
        <w:spacing w:line="276" w:lineRule="auto"/>
        <w:ind w:left="284"/>
        <w:jc w:val="both"/>
        <w:rPr>
          <w:rFonts w:asciiTheme="majorHAnsi" w:eastAsiaTheme="minorEastAsia" w:hAnsiTheme="majorHAnsi"/>
        </w:rPr>
      </w:pPr>
      <w:r w:rsidRPr="00743AE6">
        <w:rPr>
          <w:rFonts w:asciiTheme="majorHAnsi" w:eastAsiaTheme="minorEastAsia" w:hAnsiTheme="majorHAnsi"/>
        </w:rPr>
        <w:t>Posel šteje za dokončanega z dnem podpisa primopredajnega zapisnika.</w:t>
      </w:r>
    </w:p>
    <w:p w14:paraId="7EC2BF59" w14:textId="77777777" w:rsidR="00D42333" w:rsidRPr="00B60264" w:rsidRDefault="00D42333" w:rsidP="00D42333">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7B20B81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D42333">
        <w:rPr>
          <w:rFonts w:asciiTheme="majorHAnsi" w:eastAsiaTheme="minorEastAsia" w:hAnsiTheme="majorHAnsi"/>
          <w:b/>
          <w:bCs/>
        </w:rPr>
        <w:t xml:space="preserve"> </w:t>
      </w:r>
      <w:r w:rsidR="00D42333">
        <w:rPr>
          <w:rFonts w:asciiTheme="majorHAnsi" w:eastAsiaTheme="minorEastAsia" w:hAnsiTheme="majorHAnsi"/>
        </w:rPr>
        <w:t xml:space="preserve">ter </w:t>
      </w:r>
      <w:r w:rsidR="00D42333">
        <w:rPr>
          <w:rFonts w:asciiTheme="majorHAnsi" w:eastAsiaTheme="minorEastAsia" w:hAnsiTheme="majorHAnsi"/>
          <w:b/>
          <w:bCs/>
        </w:rPr>
        <w:t xml:space="preserve"> </w:t>
      </w:r>
      <w:proofErr w:type="spellStart"/>
      <w:r w:rsidR="00D42333">
        <w:rPr>
          <w:rFonts w:asciiTheme="majorHAnsi" w:eastAsiaTheme="minorEastAsia" w:hAnsiTheme="majorHAnsi"/>
          <w:b/>
          <w:bCs/>
        </w:rPr>
        <w:t>Obr</w:t>
      </w:r>
      <w:proofErr w:type="spellEnd"/>
      <w:r w:rsidR="00D42333">
        <w:rPr>
          <w:rFonts w:asciiTheme="majorHAnsi" w:eastAsiaTheme="minorEastAsia" w:hAnsiTheme="majorHAnsi"/>
          <w:b/>
          <w:bCs/>
        </w:rPr>
        <w:t>. Referenčni posli kadrov</w:t>
      </w:r>
      <w:r w:rsidRPr="00B60264">
        <w:rPr>
          <w:rFonts w:asciiTheme="majorHAnsi" w:eastAsiaTheme="minorEastAsia" w:hAnsiTheme="majorHAnsi"/>
        </w:rPr>
        <w:t xml:space="preserve">. </w:t>
      </w:r>
      <w:r w:rsidR="00D42333" w:rsidRPr="00843ED0">
        <w:rPr>
          <w:rFonts w:asciiTheme="majorHAnsi" w:hAnsiTheme="majorHAnsi"/>
          <w:bCs/>
          <w:szCs w:val="20"/>
        </w:rPr>
        <w:t xml:space="preserve">V fazi oddaje ponudbe ni potrebno, da so referenčni posli potrjeni s strani naročnika referenčnega posla. </w:t>
      </w:r>
      <w:r w:rsidRPr="00B60264">
        <w:rPr>
          <w:rFonts w:asciiTheme="majorHAnsi" w:eastAsiaTheme="minorEastAsia" w:hAnsiTheme="majorHAnsi"/>
        </w:rPr>
        <w:t>Naročnik si pridržuje pravico zahtevati dodatna dokazila v zvezi z izkazovanjem izpolnjevanja predmetnega pogoja (npr. kopija pogodbe o zaposlitvi) ali zakonskih zahtev za opravljanje navedene funkcije (npr. potrdilo pristojne zbornice)</w:t>
      </w:r>
      <w:r w:rsidR="00D42333">
        <w:rPr>
          <w:rFonts w:asciiTheme="majorHAnsi" w:eastAsiaTheme="minorEastAsia" w:hAnsiTheme="majorHAnsi"/>
        </w:rPr>
        <w:t xml:space="preserve"> ali potrjenih referenčnih potrdil</w:t>
      </w:r>
      <w:r w:rsidRPr="00B60264">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2B9D8BC4" w14:textId="77777777" w:rsidR="005A14EB" w:rsidRPr="005A14EB" w:rsidRDefault="005A14EB" w:rsidP="005A14EB">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dejavnost, ki je predmet javnega naročila skladno s 14. členom Gradbenega zakona (Uradni list RS, št. 61/17 in 72/17 – </w:t>
      </w:r>
      <w:proofErr w:type="spellStart"/>
      <w:r w:rsidRPr="005A14EB">
        <w:rPr>
          <w:rFonts w:asciiTheme="majorHAnsi" w:eastAsiaTheme="minorEastAsia" w:hAnsiTheme="majorHAnsi"/>
        </w:rPr>
        <w:t>popr</w:t>
      </w:r>
      <w:proofErr w:type="spellEnd"/>
      <w:r w:rsidRPr="005A14EB">
        <w:rPr>
          <w:rFonts w:asciiTheme="majorHAnsi" w:eastAsiaTheme="minorEastAsia" w:hAnsiTheme="majorHAnsi"/>
        </w:rPr>
        <w:t>.) in sicer za škodo, ki bi utegnila nastati naročniku in tretjim osebam v zvezi z opravljanjem ponudnikove dejavnosti v višini letne zavarovalne vsote, ki ne sme biti nižja od 50.000 EUR.</w:t>
      </w:r>
    </w:p>
    <w:p w14:paraId="5607A2C3" w14:textId="77777777" w:rsidR="005A14EB" w:rsidRPr="005A14EB" w:rsidRDefault="005A14EB"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3" w:name="_Hlk115358208"/>
      <w:r w:rsidRPr="005A14EB">
        <w:rPr>
          <w:rFonts w:asciiTheme="majorHAnsi" w:eastAsiaTheme="minorEastAsia" w:hAnsiTheme="majorHAnsi"/>
          <w:b/>
          <w:bCs/>
        </w:rPr>
        <w:t>fotokopije veljavne zavarovalne police</w:t>
      </w:r>
      <w:bookmarkEnd w:id="13"/>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7AE303B6" w14:textId="0861EC2D"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Kalkulativni elementi</w:t>
      </w:r>
      <w:r w:rsidRPr="00843ED0">
        <w:rPr>
          <w:rFonts w:asciiTheme="majorHAnsi" w:hAnsiTheme="majorHAnsi"/>
          <w:b/>
        </w:rPr>
        <w:t>)</w:t>
      </w:r>
    </w:p>
    <w:p w14:paraId="598B7A11" w14:textId="77777777" w:rsidR="00C60246" w:rsidRP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Ponudnik razpolaga s </w:t>
      </w:r>
      <w:proofErr w:type="spellStart"/>
      <w:r w:rsidRPr="00C60246">
        <w:rPr>
          <w:rFonts w:asciiTheme="majorHAnsi" w:eastAsiaTheme="minorEastAsia" w:hAnsiTheme="majorHAnsi"/>
        </w:rPr>
        <w:t>kalkulativnimi</w:t>
      </w:r>
      <w:proofErr w:type="spellEnd"/>
      <w:r w:rsidRPr="00C60246">
        <w:rPr>
          <w:rFonts w:asciiTheme="majorHAnsi" w:eastAsiaTheme="minorEastAsia" w:hAnsiTheme="majorHAnsi"/>
        </w:rPr>
        <w:t xml:space="preserve"> elementi ključne gradbene mehanizacije, transportnih sredstev, delovne sile in gradbenega materiala, katerega namerava uporabiti pri izvedbi. </w:t>
      </w:r>
    </w:p>
    <w:p w14:paraId="56D6CD4B" w14:textId="77777777" w:rsidR="00C60246" w:rsidRPr="00C60246" w:rsidRDefault="00C60246"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794147B3" w14:textId="79ECA996" w:rsid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Za izpolnjevanje pogoja ponudnik predloži lasten dokument </w:t>
      </w:r>
      <w:r w:rsidRPr="00C60246">
        <w:rPr>
          <w:rFonts w:asciiTheme="majorHAnsi" w:eastAsiaTheme="minorEastAsia" w:hAnsiTheme="majorHAnsi"/>
          <w:b/>
          <w:bCs/>
        </w:rPr>
        <w:t>kalkulativni elementi</w:t>
      </w:r>
      <w:r w:rsidRPr="00C60246">
        <w:rPr>
          <w:rFonts w:asciiTheme="majorHAnsi" w:eastAsiaTheme="minorEastAsia" w:hAnsiTheme="majorHAnsi"/>
        </w:rPr>
        <w:t xml:space="preserve"> s prikazanimi cenami ključnih </w:t>
      </w:r>
      <w:proofErr w:type="spellStart"/>
      <w:r w:rsidRPr="00C60246">
        <w:rPr>
          <w:rFonts w:asciiTheme="majorHAnsi" w:eastAsiaTheme="minorEastAsia" w:hAnsiTheme="majorHAnsi"/>
        </w:rPr>
        <w:t>kalkulativnih</w:t>
      </w:r>
      <w:proofErr w:type="spellEnd"/>
      <w:r w:rsidRPr="00C60246">
        <w:rPr>
          <w:rFonts w:asciiTheme="majorHAnsi" w:eastAsiaTheme="minorEastAsia" w:hAnsiTheme="majorHAnsi"/>
        </w:rPr>
        <w:t xml:space="preserve"> elementov ključne gradbene mehanizacije, transportnih sredstev, delovne sile in gradbenega materiala, katerega namerava uporabiti pri izvedbi</w:t>
      </w:r>
      <w:r>
        <w:rPr>
          <w:rFonts w:asciiTheme="majorHAnsi" w:eastAsiaTheme="minorEastAsia" w:hAnsiTheme="majorHAnsi"/>
        </w:rPr>
        <w:t>.</w:t>
      </w:r>
    </w:p>
    <w:p w14:paraId="15889DD2" w14:textId="77777777" w:rsidR="00743AE6" w:rsidRDefault="00743AE6" w:rsidP="00C60246">
      <w:pPr>
        <w:spacing w:line="276" w:lineRule="auto"/>
        <w:ind w:left="284"/>
        <w:jc w:val="both"/>
        <w:rPr>
          <w:rFonts w:asciiTheme="majorHAnsi" w:eastAsiaTheme="minorEastAsia" w:hAnsiTheme="majorHAnsi"/>
        </w:rPr>
      </w:pPr>
    </w:p>
    <w:p w14:paraId="16D99CC8" w14:textId="77777777" w:rsidR="00D42333" w:rsidRPr="00632722" w:rsidRDefault="00D42333" w:rsidP="00D4233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09872820" w14:textId="7D684E47" w:rsidR="00D42333" w:rsidRPr="00632722" w:rsidRDefault="00D42333" w:rsidP="00D4233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Ponujena oprema </w:t>
      </w:r>
      <w:r>
        <w:rPr>
          <w:rFonts w:asciiTheme="majorHAnsi" w:eastAsiaTheme="minorEastAsia" w:hAnsiTheme="majorHAnsi"/>
        </w:rPr>
        <w:t xml:space="preserve">(tj. LED tabla) </w:t>
      </w:r>
      <w:r w:rsidRPr="00632722">
        <w:rPr>
          <w:rFonts w:asciiTheme="majorHAnsi" w:eastAsiaTheme="minorEastAsia" w:hAnsiTheme="majorHAnsi"/>
        </w:rPr>
        <w:t>mora ustrezati vsem tehničnim specifikacijam naročnika in standardom, ki veljajo v EU in v Republiki Sloveniji.</w:t>
      </w:r>
    </w:p>
    <w:p w14:paraId="211AFEC9" w14:textId="77777777" w:rsidR="00D42333" w:rsidRPr="00632722" w:rsidRDefault="00D42333" w:rsidP="00D42333">
      <w:pPr>
        <w:spacing w:line="276" w:lineRule="auto"/>
        <w:ind w:left="284"/>
        <w:jc w:val="both"/>
        <w:rPr>
          <w:rFonts w:asciiTheme="majorHAnsi" w:eastAsiaTheme="minorEastAsia" w:hAnsiTheme="majorHAnsi"/>
        </w:rPr>
      </w:pPr>
    </w:p>
    <w:p w14:paraId="23AD3079" w14:textId="77777777" w:rsidR="00D42333" w:rsidRPr="00B60264" w:rsidRDefault="00D42333" w:rsidP="00D4233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629686D" w14:textId="77777777" w:rsidR="00D42333" w:rsidRPr="00632722" w:rsidRDefault="00D42333" w:rsidP="00D4233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7E89A" w14:textId="77777777" w:rsidR="00D42333" w:rsidRPr="00632722" w:rsidRDefault="00D42333" w:rsidP="00D42333">
      <w:pPr>
        <w:spacing w:line="276" w:lineRule="auto"/>
        <w:ind w:left="284"/>
        <w:jc w:val="both"/>
        <w:rPr>
          <w:rFonts w:asciiTheme="majorHAnsi" w:eastAsiaTheme="minorEastAsia" w:hAnsiTheme="majorHAnsi"/>
        </w:rPr>
      </w:pPr>
    </w:p>
    <w:p w14:paraId="07C32EF8" w14:textId="3BB6BB85" w:rsidR="00D42333" w:rsidRDefault="00D42333" w:rsidP="00D42333">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s predložitvijo </w:t>
      </w:r>
      <w:r w:rsidRPr="00632722">
        <w:rPr>
          <w:rFonts w:asciiTheme="majorHAnsi" w:eastAsiaTheme="minorEastAsia" w:hAnsiTheme="majorHAnsi"/>
          <w:b/>
          <w:bCs/>
        </w:rPr>
        <w:t xml:space="preserve">lastne </w:t>
      </w:r>
      <w:bookmarkStart w:id="14" w:name="_Hlk146537253"/>
      <w:r w:rsidRPr="00632722">
        <w:rPr>
          <w:rFonts w:asciiTheme="majorHAnsi" w:eastAsiaTheme="minorEastAsia" w:hAnsiTheme="majorHAnsi"/>
          <w:b/>
          <w:bCs/>
        </w:rPr>
        <w:t xml:space="preserve">tehnične dokumentacije za ponujeno opremo </w:t>
      </w:r>
      <w:r>
        <w:rPr>
          <w:rFonts w:asciiTheme="majorHAnsi" w:eastAsiaTheme="minorEastAsia" w:hAnsiTheme="majorHAnsi"/>
          <w:b/>
          <w:bCs/>
        </w:rPr>
        <w:t xml:space="preserve">- LED TABLA </w:t>
      </w:r>
      <w:bookmarkEnd w:id="14"/>
      <w:r w:rsidRPr="00632722">
        <w:rPr>
          <w:rFonts w:asciiTheme="majorHAnsi" w:eastAsiaTheme="minorEastAsia" w:hAnsiTheme="majorHAnsi"/>
        </w:rPr>
        <w:t xml:space="preserve">(npr. katalogi,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2F95310A" w14:textId="77777777" w:rsidR="00D42333" w:rsidRDefault="00D42333" w:rsidP="00C60246">
      <w:pPr>
        <w:spacing w:line="276" w:lineRule="auto"/>
        <w:ind w:left="284"/>
        <w:jc w:val="both"/>
        <w:rPr>
          <w:rFonts w:asciiTheme="majorHAnsi" w:eastAsiaTheme="minorEastAsia" w:hAnsiTheme="majorHAnsi"/>
        </w:rPr>
      </w:pPr>
    </w:p>
    <w:p w14:paraId="09FCFC5E" w14:textId="4D3AEA85" w:rsidR="007267E6" w:rsidRPr="00632722" w:rsidRDefault="007267E6" w:rsidP="007267E6">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Pr="00632722">
        <w:rPr>
          <w:rFonts w:asciiTheme="majorHAnsi" w:hAnsiTheme="majorHAnsi"/>
          <w:b/>
        </w:rPr>
        <w:t>)</w:t>
      </w:r>
    </w:p>
    <w:p w14:paraId="720099E6" w14:textId="1B7F67E8" w:rsidR="007267E6" w:rsidRDefault="007267E6" w:rsidP="007267E6">
      <w:pPr>
        <w:spacing w:line="276" w:lineRule="auto"/>
        <w:ind w:left="284"/>
        <w:jc w:val="both"/>
        <w:rPr>
          <w:rFonts w:asciiTheme="majorHAnsi" w:eastAsiaTheme="minorEastAsia" w:hAnsiTheme="majorHAnsi"/>
        </w:rPr>
      </w:pPr>
      <w:r>
        <w:rPr>
          <w:rFonts w:asciiTheme="majorHAnsi" w:eastAsiaTheme="minorEastAsia" w:hAnsiTheme="majorHAnsi"/>
        </w:rPr>
        <w:t>Ponudnik mora zagotoviti, da bo izpolnjeval naslednje zahteve iz Uredbe o zelenem javnem naročanju (</w:t>
      </w:r>
      <w:r w:rsidRPr="007267E6">
        <w:rPr>
          <w:rFonts w:asciiTheme="majorHAnsi" w:eastAsiaTheme="minorEastAsia" w:hAnsiTheme="majorHAnsi"/>
        </w:rPr>
        <w:t>Uradni list RS, št. 51/17, 64/19 in 121/21)</w:t>
      </w:r>
      <w:r>
        <w:rPr>
          <w:rFonts w:asciiTheme="majorHAnsi" w:eastAsiaTheme="minorEastAsia" w:hAnsiTheme="majorHAnsi"/>
        </w:rPr>
        <w:t>.</w:t>
      </w:r>
    </w:p>
    <w:p w14:paraId="1919C835" w14:textId="77777777" w:rsidR="007267E6" w:rsidRPr="007267E6" w:rsidRDefault="007267E6" w:rsidP="007267E6">
      <w:pPr>
        <w:spacing w:line="276" w:lineRule="auto"/>
        <w:ind w:left="284"/>
        <w:jc w:val="both"/>
        <w:rPr>
          <w:rFonts w:asciiTheme="majorHAnsi" w:eastAsiaTheme="minorEastAsia" w:hAnsiTheme="majorHAnsi"/>
        </w:rPr>
      </w:pPr>
    </w:p>
    <w:p w14:paraId="42019A76" w14:textId="0CE616AD" w:rsidR="007267E6" w:rsidRDefault="007267E6" w:rsidP="007267E6">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Izvedba obnove ceste</w:t>
      </w:r>
    </w:p>
    <w:p w14:paraId="0619CABE" w14:textId="530A0228" w:rsidR="005A14EB" w:rsidRDefault="007267E6" w:rsidP="007267E6">
      <w:pPr>
        <w:pStyle w:val="Odstavekseznama"/>
        <w:spacing w:line="276" w:lineRule="auto"/>
        <w:ind w:left="644"/>
        <w:jc w:val="both"/>
        <w:rPr>
          <w:rFonts w:asciiTheme="majorHAnsi" w:eastAsiaTheme="minorEastAsia" w:hAnsiTheme="majorHAnsi"/>
        </w:rPr>
      </w:pPr>
      <w:r w:rsidRPr="007267E6">
        <w:rPr>
          <w:rFonts w:asciiTheme="majorHAnsi" w:eastAsiaTheme="minorEastAsia" w:hAnsiTheme="majorHAnsi"/>
        </w:rPr>
        <w:t>Izbrani ponudnik bo moral najkasneje pri primopredaji objekta naročniku posredovati tehnično dokumentacijo proizvajalca, iz katere izhaja, da uporabljeni gradbeni materiali izpolnjujejo naročnikove zahteve glede deleža uporabljenih umetnih in recikliranih materialov.</w:t>
      </w:r>
    </w:p>
    <w:p w14:paraId="54BBE31B" w14:textId="77777777" w:rsidR="007267E6" w:rsidRDefault="007267E6" w:rsidP="007267E6">
      <w:pPr>
        <w:spacing w:line="276" w:lineRule="auto"/>
        <w:jc w:val="both"/>
        <w:rPr>
          <w:rFonts w:asciiTheme="majorHAnsi" w:eastAsiaTheme="minorEastAsia" w:hAnsiTheme="majorHAnsi"/>
        </w:rPr>
      </w:pPr>
    </w:p>
    <w:p w14:paraId="5BF92616" w14:textId="3A1F7674" w:rsidR="007267E6" w:rsidRPr="007267E6" w:rsidRDefault="007267E6" w:rsidP="007267E6">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Svetilke in sistemi cestne razsvetljave</w:t>
      </w:r>
    </w:p>
    <w:p w14:paraId="5257F0FB" w14:textId="12224918" w:rsidR="00B60264" w:rsidRDefault="007267E6" w:rsidP="007267E6">
      <w:pPr>
        <w:spacing w:line="276" w:lineRule="auto"/>
        <w:ind w:left="644"/>
        <w:jc w:val="both"/>
        <w:rPr>
          <w:rFonts w:asciiTheme="majorHAnsi" w:eastAsiaTheme="minorEastAsia" w:hAnsiTheme="majorHAnsi"/>
        </w:rPr>
      </w:pPr>
      <w:r>
        <w:rPr>
          <w:rFonts w:asciiTheme="majorHAnsi" w:eastAsiaTheme="minorEastAsia" w:hAnsiTheme="majorHAnsi"/>
        </w:rPr>
        <w:t xml:space="preserve">Ponudnik mora za potrebe izvedbe javnega naročila imenovati najmanj 2 osebi, ki imata vsaj tri leta izkušenj pri </w:t>
      </w:r>
      <w:r w:rsidRPr="007267E6">
        <w:rPr>
          <w:rFonts w:asciiTheme="majorHAnsi" w:eastAsiaTheme="minorEastAsia" w:hAnsiTheme="majorHAnsi"/>
        </w:rPr>
        <w:t>nameščanju sistemov razsvetljave ali ustrezno strokovno usposobljenost na področju tehnike električnih storitev</w:t>
      </w:r>
      <w:r>
        <w:rPr>
          <w:rFonts w:asciiTheme="majorHAnsi" w:eastAsiaTheme="minorEastAsia" w:hAnsiTheme="majorHAnsi"/>
        </w:rPr>
        <w:t>.</w:t>
      </w:r>
    </w:p>
    <w:p w14:paraId="6020B0F0" w14:textId="6130C512" w:rsidR="007267E6" w:rsidRDefault="007267E6" w:rsidP="007267E6">
      <w:pPr>
        <w:spacing w:line="276" w:lineRule="auto"/>
        <w:jc w:val="both"/>
        <w:rPr>
          <w:rFonts w:asciiTheme="majorHAnsi" w:eastAsiaTheme="minorEastAsia" w:hAnsiTheme="majorHAnsi"/>
        </w:rPr>
      </w:pPr>
      <w:r>
        <w:rPr>
          <w:rFonts w:asciiTheme="majorHAnsi" w:eastAsiaTheme="minorEastAsia" w:hAnsiTheme="majorHAnsi"/>
        </w:rPr>
        <w:tab/>
      </w:r>
    </w:p>
    <w:p w14:paraId="71CC63AF" w14:textId="77777777" w:rsidR="007267E6" w:rsidRPr="00B60264" w:rsidRDefault="007267E6" w:rsidP="007267E6">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49192457" w14:textId="77777777" w:rsidR="007267E6" w:rsidRDefault="007267E6" w:rsidP="007267E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656F65C" w14:textId="77777777" w:rsidR="007267E6" w:rsidRDefault="007267E6" w:rsidP="007267E6">
      <w:pPr>
        <w:spacing w:line="276" w:lineRule="auto"/>
        <w:ind w:left="284"/>
        <w:jc w:val="both"/>
        <w:rPr>
          <w:rFonts w:asciiTheme="majorHAnsi" w:eastAsiaTheme="minorEastAsia" w:hAnsiTheme="majorHAnsi"/>
        </w:rPr>
      </w:pPr>
    </w:p>
    <w:p w14:paraId="39E70814" w14:textId="3966EF43" w:rsidR="007267E6" w:rsidRPr="007267E6" w:rsidRDefault="007267E6" w:rsidP="007267E6">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rPr>
        <w:t xml:space="preserve">. Ponudnik podatke o imenovanem kadru vnese na obrazec </w:t>
      </w:r>
      <w:proofErr w:type="spellStart"/>
      <w:r w:rsidRPr="007267E6">
        <w:rPr>
          <w:rFonts w:asciiTheme="majorHAnsi" w:hAnsiTheme="majorHAnsi"/>
          <w:b/>
          <w:bCs/>
        </w:rPr>
        <w:t>Obr</w:t>
      </w:r>
      <w:proofErr w:type="spellEnd"/>
      <w:r w:rsidRPr="007267E6">
        <w:rPr>
          <w:rFonts w:asciiTheme="majorHAnsi" w:hAnsiTheme="majorHAnsi"/>
          <w:b/>
          <w:bCs/>
        </w:rPr>
        <w:t>. Kadri</w:t>
      </w:r>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 al</w:t>
      </w:r>
      <w:r>
        <w:rPr>
          <w:rFonts w:asciiTheme="majorHAnsi" w:eastAsiaTheme="minorEastAsia" w:hAnsiTheme="majorHAnsi"/>
        </w:rPr>
        <w:t>i dokazil v zvezi z usposobljenostjo kadrov.</w:t>
      </w:r>
    </w:p>
    <w:p w14:paraId="04E5DEF3" w14:textId="77777777" w:rsidR="007267E6" w:rsidRPr="00632722" w:rsidRDefault="007267E6" w:rsidP="007267E6">
      <w:pPr>
        <w:spacing w:line="276" w:lineRule="auto"/>
        <w:ind w:left="284"/>
        <w:jc w:val="both"/>
        <w:rPr>
          <w:rFonts w:asciiTheme="majorHAnsi" w:eastAsiaTheme="minorEastAsia" w:hAnsiTheme="majorHAnsi"/>
        </w:rPr>
      </w:pPr>
    </w:p>
    <w:p w14:paraId="0DB19C78" w14:textId="77777777" w:rsidR="007267E6" w:rsidRPr="00843ED0" w:rsidRDefault="007267E6" w:rsidP="007267E6">
      <w:pPr>
        <w:spacing w:line="276" w:lineRule="auto"/>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0123E0DF"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58768C33" w:rsidR="005B3E5E" w:rsidRPr="00843ED0" w:rsidRDefault="005B3E5E" w:rsidP="005B3E5E">
      <w:pPr>
        <w:spacing w:line="276" w:lineRule="auto"/>
        <w:ind w:left="284"/>
        <w:jc w:val="both"/>
        <w:rPr>
          <w:rFonts w:asciiTheme="majorHAnsi" w:hAnsiTheme="majorHAnsi"/>
        </w:rPr>
      </w:pPr>
      <w:bookmarkStart w:id="15"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 ki bo prispela prej.</w:t>
      </w:r>
    </w:p>
    <w:bookmarkEnd w:id="15"/>
    <w:p w14:paraId="24010A0E" w14:textId="1EFA3814" w:rsidR="002F0682" w:rsidRPr="00843ED0" w:rsidRDefault="002F0682" w:rsidP="009C0EB2">
      <w:pPr>
        <w:spacing w:line="276" w:lineRule="auto"/>
        <w:ind w:left="284"/>
        <w:jc w:val="both"/>
        <w:rPr>
          <w:rFonts w:asciiTheme="majorHAnsi" w:hAnsiTheme="majorHAnsi"/>
        </w:rPr>
      </w:pPr>
    </w:p>
    <w:p w14:paraId="279B5592" w14:textId="77777777" w:rsidR="00134DF2" w:rsidRDefault="00134DF2" w:rsidP="00134DF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46537197"/>
      <w:bookmarkStart w:id="19"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0"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6B6A8FA0" w14:textId="29A5E147" w:rsidR="00D945D4" w:rsidRPr="0066083E" w:rsidRDefault="00D945D4"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Referenčni posli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17261088"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Kalkulativni elementi</w:t>
      </w:r>
    </w:p>
    <w:p w14:paraId="66AEBBD5" w14:textId="77777777" w:rsidR="00D945D4" w:rsidRPr="0066083E" w:rsidRDefault="00D945D4" w:rsidP="00D945D4">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ponujeno opremo </w:t>
      </w:r>
      <w:r>
        <w:rPr>
          <w:rFonts w:asciiTheme="majorHAnsi" w:eastAsiaTheme="minorEastAsia" w:hAnsiTheme="majorHAnsi"/>
          <w:b/>
          <w:bCs/>
        </w:rPr>
        <w:t>- LED TABLA</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0"/>
    <w:p w14:paraId="152115F1" w14:textId="35F7D441" w:rsidR="0066083E" w:rsidRDefault="0066083E" w:rsidP="005B3E5E">
      <w:pPr>
        <w:spacing w:line="276" w:lineRule="auto"/>
        <w:jc w:val="both"/>
        <w:rPr>
          <w:rFonts w:asciiTheme="majorHAnsi" w:hAnsiTheme="majorHAnsi"/>
        </w:rPr>
      </w:pPr>
    </w:p>
    <w:p w14:paraId="1AC592D4" w14:textId="5BBA1A4C" w:rsidR="005B3E5E" w:rsidRPr="00843ED0" w:rsidRDefault="00FB211F" w:rsidP="005B3E5E">
      <w:pPr>
        <w:spacing w:line="276" w:lineRule="auto"/>
        <w:jc w:val="both"/>
        <w:rPr>
          <w:rFonts w:asciiTheme="majorHAnsi" w:hAnsiTheme="majorHAnsi"/>
        </w:rPr>
      </w:pPr>
      <w:r>
        <w:rPr>
          <w:rFonts w:asciiTheme="majorHAnsi" w:hAnsiTheme="majorHAnsi"/>
        </w:rPr>
        <w:t>Ponudnik z oddajo ponudbe potrjuje, da je seznanjen in se strinja z dokumentacijo, navedeno v nadaljevanju</w:t>
      </w:r>
      <w:r w:rsidR="005B3E5E" w:rsidRPr="00843ED0">
        <w:rPr>
          <w:rFonts w:asciiTheme="majorHAnsi" w:hAnsiTheme="majorHAnsi"/>
        </w:rPr>
        <w:t>:</w:t>
      </w:r>
    </w:p>
    <w:p w14:paraId="7F96DDA4" w14:textId="443611B4" w:rsidR="00FB211F" w:rsidRDefault="00FB211F"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Izvedbeni načrt oziroma tehnična dokumentacije,</w:t>
      </w:r>
    </w:p>
    <w:p w14:paraId="289E82F1" w14:textId="5AE7899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497EC963"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bookmarkEnd w:id="18"/>
    <w:p w14:paraId="7D883E15" w14:textId="77777777" w:rsidR="0066083E" w:rsidRDefault="0066083E" w:rsidP="0066083E">
      <w:pPr>
        <w:spacing w:line="276" w:lineRule="auto"/>
        <w:ind w:right="20"/>
        <w:jc w:val="both"/>
        <w:rPr>
          <w:rFonts w:asciiTheme="majorHAnsi" w:eastAsia="Trebuchet MS" w:hAnsiTheme="majorHAnsi"/>
        </w:rPr>
      </w:pPr>
    </w:p>
    <w:p w14:paraId="0EF20149" w14:textId="052F2F19"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w:t>
      </w:r>
      <w:r w:rsidR="00FB211F">
        <w:rPr>
          <w:rFonts w:asciiTheme="majorHAnsi" w:eastAsia="Trebuchet MS" w:hAnsiTheme="majorHAnsi"/>
        </w:rPr>
        <w:t xml:space="preserve"> v</w:t>
      </w:r>
      <w:r w:rsidR="00FB211F" w:rsidRPr="00843ED0">
        <w:rPr>
          <w:rFonts w:asciiTheme="majorHAnsi" w:hAnsiTheme="majorHAnsi"/>
        </w:rPr>
        <w:t xml:space="preserve"> fazi oddaje ponudbe</w:t>
      </w:r>
      <w:r w:rsidR="00FB211F">
        <w:rPr>
          <w:rFonts w:asciiTheme="majorHAnsi" w:hAnsiTheme="majorHAnsi"/>
        </w:rPr>
        <w:t xml:space="preserve"> ponudnikom </w:t>
      </w:r>
      <w:r w:rsidR="00FB211F" w:rsidRPr="00843ED0">
        <w:rPr>
          <w:rFonts w:asciiTheme="majorHAnsi" w:hAnsiTheme="majorHAnsi"/>
        </w:rPr>
        <w:t xml:space="preserve">ni potrebno </w:t>
      </w:r>
      <w:r w:rsidR="00FB211F">
        <w:rPr>
          <w:rFonts w:asciiTheme="majorHAnsi" w:hAnsiTheme="majorHAnsi"/>
        </w:rPr>
        <w:t>predložiti</w:t>
      </w:r>
      <w:r w:rsidR="00FB211F">
        <w:rPr>
          <w:rFonts w:asciiTheme="majorHAnsi" w:hAnsiTheme="majorHAnsi"/>
        </w:rPr>
        <w:t xml:space="preserve"> k ponudbo. Navedene dokumente </w:t>
      </w:r>
      <w:r>
        <w:rPr>
          <w:rFonts w:asciiTheme="majorHAnsi" w:eastAsia="Trebuchet MS" w:hAnsiTheme="majorHAnsi"/>
        </w:rPr>
        <w:t>predloži izbrani izvajalec v fazi sklenitve pogodbe o izvedbi javnega naročila.</w:t>
      </w:r>
    </w:p>
    <w:bookmarkEnd w:id="19"/>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777777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potrdilo o vplačilu takse v višini 2.000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29FDD" w14:textId="77777777" w:rsidR="00CB4177" w:rsidRDefault="00CB4177" w:rsidP="00067AAF">
      <w:r>
        <w:separator/>
      </w:r>
    </w:p>
  </w:endnote>
  <w:endnote w:type="continuationSeparator" w:id="0">
    <w:p w14:paraId="3A0C0779" w14:textId="77777777" w:rsidR="00CB4177" w:rsidRDefault="00CB417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73245B">
          <w:rPr>
            <w:rFonts w:asciiTheme="majorHAnsi" w:hAnsiTheme="majorHAnsi"/>
            <w:noProof/>
            <w:color w:val="008080"/>
          </w:rPr>
          <w:t>16</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3622" w14:textId="77777777" w:rsidR="00CB4177" w:rsidRDefault="00CB4177" w:rsidP="00067AAF">
      <w:r>
        <w:separator/>
      </w:r>
    </w:p>
  </w:footnote>
  <w:footnote w:type="continuationSeparator" w:id="0">
    <w:p w14:paraId="005E30E3" w14:textId="77777777" w:rsidR="00CB4177" w:rsidRDefault="00CB417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5A8766BF" w:rsidR="00110C9C" w:rsidRPr="00204140" w:rsidRDefault="00895DBD" w:rsidP="00895DBD">
    <w:pPr>
      <w:pStyle w:val="Glava"/>
      <w:tabs>
        <w:tab w:val="center" w:pos="4962"/>
        <w:tab w:val="right" w:pos="9781"/>
      </w:tabs>
      <w:ind w:right="-1188"/>
      <w:jc w:val="center"/>
    </w:pPr>
    <w:r>
      <w:rPr>
        <w:noProof/>
      </w:rPr>
      <w:drawing>
        <wp:inline distT="0" distB="0" distL="0" distR="0" wp14:anchorId="177D8415" wp14:editId="4540D32D">
          <wp:extent cx="1009524" cy="676190"/>
          <wp:effectExtent l="0" t="0" r="635" b="0"/>
          <wp:docPr id="1256231508" name="Slika 1" descr="Slika, ki vsebuje besede besedilo, simbol, pisava,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231508" name="Slika 1" descr="Slika, ki vsebuje besede besedilo, simbol, pisava, emblem&#10;&#10;Opis je samodejno ustvarjen"/>
                  <pic:cNvPicPr/>
                </pic:nvPicPr>
                <pic:blipFill>
                  <a:blip r:embed="rId1"/>
                  <a:stretch>
                    <a:fillRect/>
                  </a:stretch>
                </pic:blipFill>
                <pic:spPr>
                  <a:xfrm>
                    <a:off x="0" y="0"/>
                    <a:ext cx="1009524" cy="676190"/>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46109334">
    <w:abstractNumId w:val="6"/>
  </w:num>
  <w:num w:numId="2" w16cid:durableId="2054570548">
    <w:abstractNumId w:val="15"/>
  </w:num>
  <w:num w:numId="3" w16cid:durableId="513032531">
    <w:abstractNumId w:val="16"/>
  </w:num>
  <w:num w:numId="4" w16cid:durableId="882593527">
    <w:abstractNumId w:val="20"/>
  </w:num>
  <w:num w:numId="5" w16cid:durableId="1312556805">
    <w:abstractNumId w:val="14"/>
  </w:num>
  <w:num w:numId="6" w16cid:durableId="1301812394">
    <w:abstractNumId w:val="17"/>
  </w:num>
  <w:num w:numId="7" w16cid:durableId="1968000160">
    <w:abstractNumId w:val="5"/>
  </w:num>
  <w:num w:numId="8" w16cid:durableId="1785537085">
    <w:abstractNumId w:val="4"/>
  </w:num>
  <w:num w:numId="9" w16cid:durableId="681666137">
    <w:abstractNumId w:val="3"/>
  </w:num>
  <w:num w:numId="10" w16cid:durableId="63064393">
    <w:abstractNumId w:val="11"/>
  </w:num>
  <w:num w:numId="11" w16cid:durableId="1501776551">
    <w:abstractNumId w:val="9"/>
  </w:num>
  <w:num w:numId="12" w16cid:durableId="837767707">
    <w:abstractNumId w:val="15"/>
    <w:lvlOverride w:ilvl="0">
      <w:startOverride w:val="1"/>
    </w:lvlOverride>
  </w:num>
  <w:num w:numId="13" w16cid:durableId="1748839361">
    <w:abstractNumId w:val="18"/>
  </w:num>
  <w:num w:numId="14" w16cid:durableId="577517985">
    <w:abstractNumId w:val="8"/>
  </w:num>
  <w:num w:numId="15" w16cid:durableId="764575051">
    <w:abstractNumId w:val="1"/>
  </w:num>
  <w:num w:numId="16" w16cid:durableId="1171681013">
    <w:abstractNumId w:val="10"/>
  </w:num>
  <w:num w:numId="17" w16cid:durableId="2049336532">
    <w:abstractNumId w:val="6"/>
  </w:num>
  <w:num w:numId="18" w16cid:durableId="1392120540">
    <w:abstractNumId w:val="6"/>
  </w:num>
  <w:num w:numId="19" w16cid:durableId="1109743077">
    <w:abstractNumId w:val="6"/>
  </w:num>
  <w:num w:numId="20" w16cid:durableId="717752461">
    <w:abstractNumId w:val="6"/>
  </w:num>
  <w:num w:numId="21" w16cid:durableId="112210389">
    <w:abstractNumId w:val="24"/>
  </w:num>
  <w:num w:numId="22" w16cid:durableId="1802069817">
    <w:abstractNumId w:val="0"/>
  </w:num>
  <w:num w:numId="23" w16cid:durableId="271280802">
    <w:abstractNumId w:val="21"/>
  </w:num>
  <w:num w:numId="24" w16cid:durableId="171378583">
    <w:abstractNumId w:val="6"/>
  </w:num>
  <w:num w:numId="25" w16cid:durableId="254941978">
    <w:abstractNumId w:val="23"/>
  </w:num>
  <w:num w:numId="26" w16cid:durableId="1321038592">
    <w:abstractNumId w:val="6"/>
  </w:num>
  <w:num w:numId="27" w16cid:durableId="1996839069">
    <w:abstractNumId w:val="12"/>
  </w:num>
  <w:num w:numId="28" w16cid:durableId="1527210037">
    <w:abstractNumId w:val="6"/>
  </w:num>
  <w:num w:numId="29" w16cid:durableId="1935479916">
    <w:abstractNumId w:val="25"/>
  </w:num>
  <w:num w:numId="30" w16cid:durableId="225654174">
    <w:abstractNumId w:val="13"/>
  </w:num>
  <w:num w:numId="31" w16cid:durableId="741492433">
    <w:abstractNumId w:val="6"/>
  </w:num>
  <w:num w:numId="32" w16cid:durableId="439496583">
    <w:abstractNumId w:val="22"/>
  </w:num>
  <w:num w:numId="33" w16cid:durableId="1746026112">
    <w:abstractNumId w:val="7"/>
  </w:num>
  <w:num w:numId="34" w16cid:durableId="292635775">
    <w:abstractNumId w:val="2"/>
  </w:num>
  <w:num w:numId="35" w16cid:durableId="663320194">
    <w:abstractNumId w:val="26"/>
  </w:num>
  <w:num w:numId="36" w16cid:durableId="125482044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6404"/>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15656"/>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3DC"/>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8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762D"/>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576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AE2"/>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591"/>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0A88"/>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52D5"/>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67E6"/>
    <w:rsid w:val="00727C79"/>
    <w:rsid w:val="0073245B"/>
    <w:rsid w:val="007326DA"/>
    <w:rsid w:val="007341FE"/>
    <w:rsid w:val="00736B4B"/>
    <w:rsid w:val="00736DEA"/>
    <w:rsid w:val="00740DDB"/>
    <w:rsid w:val="0074190E"/>
    <w:rsid w:val="00743AE6"/>
    <w:rsid w:val="00744EC7"/>
    <w:rsid w:val="0074557D"/>
    <w:rsid w:val="00746D4E"/>
    <w:rsid w:val="007550C4"/>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95DBD"/>
    <w:rsid w:val="008A0A8F"/>
    <w:rsid w:val="008A0C03"/>
    <w:rsid w:val="008A51A1"/>
    <w:rsid w:val="008A5F72"/>
    <w:rsid w:val="008B211B"/>
    <w:rsid w:val="008B795F"/>
    <w:rsid w:val="008C0A4C"/>
    <w:rsid w:val="008C2AE8"/>
    <w:rsid w:val="008C4763"/>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1B61"/>
    <w:rsid w:val="008F24F0"/>
    <w:rsid w:val="008F3A9C"/>
    <w:rsid w:val="008F3EDD"/>
    <w:rsid w:val="00902225"/>
    <w:rsid w:val="00902F7F"/>
    <w:rsid w:val="009058A0"/>
    <w:rsid w:val="00910AA7"/>
    <w:rsid w:val="00915F68"/>
    <w:rsid w:val="0091629A"/>
    <w:rsid w:val="0091677C"/>
    <w:rsid w:val="0092179F"/>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64A8"/>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517"/>
    <w:rsid w:val="00AC5D57"/>
    <w:rsid w:val="00AC6A9E"/>
    <w:rsid w:val="00AC78AA"/>
    <w:rsid w:val="00AD1A5D"/>
    <w:rsid w:val="00AD1DAD"/>
    <w:rsid w:val="00AD1EF2"/>
    <w:rsid w:val="00AD2A8B"/>
    <w:rsid w:val="00AD2F2B"/>
    <w:rsid w:val="00AD3A63"/>
    <w:rsid w:val="00AD3F10"/>
    <w:rsid w:val="00AE0BAA"/>
    <w:rsid w:val="00AE1771"/>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5462"/>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0713"/>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24C"/>
    <w:rsid w:val="00C834BC"/>
    <w:rsid w:val="00C83DDF"/>
    <w:rsid w:val="00C8786B"/>
    <w:rsid w:val="00C91B40"/>
    <w:rsid w:val="00C92310"/>
    <w:rsid w:val="00C93A05"/>
    <w:rsid w:val="00C93A2C"/>
    <w:rsid w:val="00C94AE1"/>
    <w:rsid w:val="00C95B0B"/>
    <w:rsid w:val="00C97AFE"/>
    <w:rsid w:val="00CA003B"/>
    <w:rsid w:val="00CA5AE0"/>
    <w:rsid w:val="00CA71DB"/>
    <w:rsid w:val="00CB0C2D"/>
    <w:rsid w:val="00CB209D"/>
    <w:rsid w:val="00CB28A6"/>
    <w:rsid w:val="00CB4177"/>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20B6"/>
    <w:rsid w:val="00D3364F"/>
    <w:rsid w:val="00D346EA"/>
    <w:rsid w:val="00D406C6"/>
    <w:rsid w:val="00D42333"/>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45D4"/>
    <w:rsid w:val="00D96691"/>
    <w:rsid w:val="00D96F88"/>
    <w:rsid w:val="00DA1326"/>
    <w:rsid w:val="00DA1691"/>
    <w:rsid w:val="00DA23F9"/>
    <w:rsid w:val="00DA2E60"/>
    <w:rsid w:val="00DA3B68"/>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57D91"/>
    <w:rsid w:val="00E60A78"/>
    <w:rsid w:val="00E61096"/>
    <w:rsid w:val="00E61779"/>
    <w:rsid w:val="00E64EB6"/>
    <w:rsid w:val="00E668B3"/>
    <w:rsid w:val="00E673C9"/>
    <w:rsid w:val="00E70112"/>
    <w:rsid w:val="00E71819"/>
    <w:rsid w:val="00E71C10"/>
    <w:rsid w:val="00E733F8"/>
    <w:rsid w:val="00E75DB4"/>
    <w:rsid w:val="00E76E11"/>
    <w:rsid w:val="00E774FF"/>
    <w:rsid w:val="00E77B46"/>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4EE3"/>
    <w:rsid w:val="00EA518C"/>
    <w:rsid w:val="00EA534A"/>
    <w:rsid w:val="00EA6643"/>
    <w:rsid w:val="00EA6944"/>
    <w:rsid w:val="00EA6AFE"/>
    <w:rsid w:val="00EB1B20"/>
    <w:rsid w:val="00EB292D"/>
    <w:rsid w:val="00EB4256"/>
    <w:rsid w:val="00EB42FE"/>
    <w:rsid w:val="00EC1EE6"/>
    <w:rsid w:val="00EC411B"/>
    <w:rsid w:val="00EC4955"/>
    <w:rsid w:val="00EC573C"/>
    <w:rsid w:val="00ED069A"/>
    <w:rsid w:val="00ED3AA7"/>
    <w:rsid w:val="00ED3F12"/>
    <w:rsid w:val="00ED49E9"/>
    <w:rsid w:val="00ED68CE"/>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4E89"/>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2D34"/>
    <w:rsid w:val="00FA476F"/>
    <w:rsid w:val="00FA6D4C"/>
    <w:rsid w:val="00FB008D"/>
    <w:rsid w:val="00FB211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267E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670CD-39B3-44E6-9B9D-D2118859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5743</Words>
  <Characters>32740</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11</cp:revision>
  <cp:lastPrinted>2019-08-05T10:16:00Z</cp:lastPrinted>
  <dcterms:created xsi:type="dcterms:W3CDTF">2023-09-26T07:56:00Z</dcterms:created>
  <dcterms:modified xsi:type="dcterms:W3CDTF">2023-09-27T11:35:00Z</dcterms:modified>
  <cp:category/>
</cp:coreProperties>
</file>